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8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37"/>
        <w:gridCol w:w="3402"/>
      </w:tblGrid>
      <w:tr w:rsidR="005C5E19" w:rsidRPr="00CD64E5" w14:paraId="31C953E2" w14:textId="77777777" w:rsidTr="00014478">
        <w:tc>
          <w:tcPr>
            <w:tcW w:w="6237" w:type="dxa"/>
          </w:tcPr>
          <w:p w14:paraId="4ACD5FFA" w14:textId="77777777" w:rsidR="005C5E19" w:rsidRPr="00CD64E5" w:rsidRDefault="005C5E19" w:rsidP="002D6E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14:paraId="43E7E1AC" w14:textId="4ADA1FEA" w:rsidR="005C5E19" w:rsidRPr="00CD64E5" w:rsidRDefault="005C5E19" w:rsidP="00CD64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590BA1BD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50CAD38F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174B9075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1A059B26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727A5821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3C31C926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21D14894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7E4C12C9" w14:textId="6414CB05" w:rsidR="00301D9A" w:rsidRPr="00CD64E5" w:rsidRDefault="00270953" w:rsidP="00CD64E5">
      <w:pPr>
        <w:jc w:val="center"/>
        <w:rPr>
          <w:rFonts w:cs="Arial"/>
          <w:b/>
          <w:bCs/>
          <w:color w:val="00517D"/>
          <w:sz w:val="48"/>
          <w:szCs w:val="48"/>
        </w:rPr>
      </w:pPr>
      <w:r>
        <w:rPr>
          <w:rFonts w:cs="Arial"/>
          <w:b/>
          <w:bCs/>
          <w:color w:val="00517D"/>
          <w:sz w:val="48"/>
          <w:szCs w:val="48"/>
        </w:rPr>
        <w:t>Техническое задание</w:t>
      </w:r>
    </w:p>
    <w:p w14:paraId="0B9EC739" w14:textId="48B95102" w:rsidR="008A7F64" w:rsidRPr="00CD64E5" w:rsidRDefault="00270953" w:rsidP="00270953">
      <w:pPr>
        <w:jc w:val="center"/>
        <w:rPr>
          <w:rFonts w:cs="Arial"/>
          <w:color w:val="00517D"/>
          <w:sz w:val="36"/>
          <w:szCs w:val="36"/>
        </w:rPr>
      </w:pPr>
      <w:r>
        <w:rPr>
          <w:rFonts w:cs="Arial"/>
          <w:color w:val="00517D"/>
          <w:sz w:val="36"/>
          <w:szCs w:val="36"/>
        </w:rPr>
        <w:t xml:space="preserve">НА ЗАКУПКУ И СНАБЖЕНИЕ БЫТОВОГО ВАГОНА </w:t>
      </w:r>
      <w:r>
        <w:rPr>
          <w:rFonts w:cs="Arial"/>
          <w:color w:val="00517D"/>
          <w:sz w:val="36"/>
          <w:szCs w:val="36"/>
        </w:rPr>
        <w:br/>
        <w:t xml:space="preserve">ДЛЯ ОРГАНИЗАЦИИ ПРОЦЕССА </w:t>
      </w:r>
      <w:r w:rsidR="002D6EBB" w:rsidRPr="00CD64E5">
        <w:rPr>
          <w:rFonts w:cs="Arial"/>
          <w:color w:val="00517D"/>
          <w:sz w:val="36"/>
          <w:szCs w:val="36"/>
        </w:rPr>
        <w:t>УЧЕТА РАБОЧЕГО ВРЕМЕНИ ПЕРСОНАЛА</w:t>
      </w:r>
      <w:r w:rsidR="003E0B62" w:rsidRPr="00CD64E5">
        <w:rPr>
          <w:rFonts w:cs="Arial"/>
          <w:color w:val="00517D"/>
          <w:sz w:val="36"/>
          <w:szCs w:val="36"/>
        </w:rPr>
        <w:t xml:space="preserve"> </w:t>
      </w:r>
      <w:r>
        <w:rPr>
          <w:rFonts w:cs="Arial"/>
          <w:color w:val="00517D"/>
          <w:sz w:val="36"/>
          <w:szCs w:val="36"/>
        </w:rPr>
        <w:t xml:space="preserve">С ИСПОЛЬЗОВАНИЕМ ТЕХНОЛОГИИ </w:t>
      </w:r>
      <w:r w:rsidR="002D6EBB" w:rsidRPr="00CD64E5">
        <w:rPr>
          <w:rFonts w:cs="Arial"/>
          <w:color w:val="00517D"/>
          <w:sz w:val="36"/>
          <w:szCs w:val="36"/>
        </w:rPr>
        <w:t>FACEID</w:t>
      </w:r>
    </w:p>
    <w:p w14:paraId="1AFF6589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53054438" w14:textId="521B2923" w:rsidR="002D6EBB" w:rsidRPr="00CA7AC2" w:rsidRDefault="00CA7AC2" w:rsidP="002D6EBB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ПРИМЕЧАНИЕ: </w:t>
      </w:r>
      <w:r w:rsidRPr="00CA7AC2">
        <w:rPr>
          <w:rFonts w:ascii="Times New Roman" w:hAnsi="Times New Roman" w:cs="Times New Roman"/>
          <w:i/>
          <w:iCs/>
          <w:sz w:val="28"/>
          <w:szCs w:val="28"/>
        </w:rPr>
        <w:t>Требования могут быть скорректированы или уточнены Подрядной организаций исходя из особенностей площадки строительства или внутренней практики организации и выполнения работ</w:t>
      </w:r>
      <w:r w:rsidR="008D5950">
        <w:rPr>
          <w:rFonts w:ascii="Times New Roman" w:hAnsi="Times New Roman" w:cs="Times New Roman"/>
          <w:i/>
          <w:iCs/>
          <w:sz w:val="28"/>
          <w:szCs w:val="28"/>
        </w:rPr>
        <w:t>, д</w:t>
      </w:r>
      <w:r w:rsidR="00CE6CC8">
        <w:rPr>
          <w:rFonts w:ascii="Times New Roman" w:hAnsi="Times New Roman" w:cs="Times New Roman"/>
          <w:i/>
          <w:iCs/>
          <w:sz w:val="28"/>
          <w:szCs w:val="28"/>
        </w:rPr>
        <w:t>опускается брендирование.</w:t>
      </w:r>
    </w:p>
    <w:p w14:paraId="1D8A1A15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0199F15D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79BA9241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43DF0921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26BB765C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62091BE5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0546E378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6117EA15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20B41F23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3AC99517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3616206F" w14:textId="77777777" w:rsidR="002D6EBB" w:rsidRDefault="002D6EBB" w:rsidP="002D6EBB">
      <w:pPr>
        <w:rPr>
          <w:rFonts w:ascii="Times New Roman" w:hAnsi="Times New Roman" w:cs="Times New Roman"/>
          <w:sz w:val="28"/>
          <w:szCs w:val="28"/>
        </w:rPr>
      </w:pPr>
    </w:p>
    <w:p w14:paraId="5DC04828" w14:textId="02CAB889" w:rsidR="0016407C" w:rsidRPr="003C4BDE" w:rsidRDefault="002242A5" w:rsidP="00CD64E5">
      <w:pPr>
        <w:jc w:val="center"/>
        <w:rPr>
          <w:rFonts w:cs="Arial"/>
          <w:sz w:val="28"/>
          <w:szCs w:val="28"/>
        </w:rPr>
      </w:pPr>
      <w:r w:rsidRPr="003C4BDE">
        <w:rPr>
          <w:rFonts w:cs="Arial"/>
          <w:sz w:val="28"/>
          <w:szCs w:val="28"/>
        </w:rPr>
        <w:t>Москва, 202</w:t>
      </w:r>
      <w:r w:rsidR="00671B62" w:rsidRPr="003C4BDE">
        <w:rPr>
          <w:rFonts w:cs="Arial"/>
          <w:sz w:val="28"/>
          <w:szCs w:val="28"/>
        </w:rPr>
        <w:t>5</w:t>
      </w:r>
    </w:p>
    <w:p w14:paraId="597110FA" w14:textId="6E74DD91" w:rsidR="002D6EBB" w:rsidRDefault="002D6EBB">
      <w:pPr>
        <w:jc w:val="left"/>
        <w:rPr>
          <w:rFonts w:ascii="Times New Roman" w:hAnsi="Times New Roman" w:cs="Times New Roman"/>
          <w:sz w:val="28"/>
          <w:szCs w:val="28"/>
        </w:rPr>
      </w:pPr>
    </w:p>
    <w:sdt>
      <w:sdtPr>
        <w:rPr>
          <w:rFonts w:ascii="Times New Roman" w:hAnsi="Times New Roman" w:cs="Times New Roman"/>
          <w:sz w:val="28"/>
          <w:szCs w:val="28"/>
        </w:rPr>
        <w:id w:val="-1153450246"/>
        <w:docPartObj>
          <w:docPartGallery w:val="Table of Contents"/>
          <w:docPartUnique/>
        </w:docPartObj>
      </w:sdtPr>
      <w:sdtContent>
        <w:p w14:paraId="608E0AF3" w14:textId="77777777" w:rsidR="00A354DB" w:rsidRPr="00CD64E5" w:rsidRDefault="004E679D" w:rsidP="00CD64E5">
          <w:pPr>
            <w:rPr>
              <w:rStyle w:val="13"/>
            </w:rPr>
          </w:pPr>
          <w:r w:rsidRPr="00CD64E5">
            <w:rPr>
              <w:rStyle w:val="13"/>
            </w:rPr>
            <w:t>Содержание</w:t>
          </w:r>
        </w:p>
        <w:p w14:paraId="0A2FCCEB" w14:textId="2C0CD8E1" w:rsidR="003C4BDE" w:rsidRDefault="004E679D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CD64E5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CD64E5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CD64E5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206687797" w:history="1">
            <w:r w:rsidR="003C4BDE" w:rsidRPr="00143A95">
              <w:rPr>
                <w:rStyle w:val="a5"/>
                <w:noProof/>
              </w:rPr>
              <w:t>1. Назначение документа</w:t>
            </w:r>
            <w:r w:rsidR="003C4BDE">
              <w:rPr>
                <w:noProof/>
                <w:webHidden/>
              </w:rPr>
              <w:tab/>
            </w:r>
            <w:r w:rsidR="003C4BDE">
              <w:rPr>
                <w:noProof/>
                <w:webHidden/>
              </w:rPr>
              <w:fldChar w:fldCharType="begin"/>
            </w:r>
            <w:r w:rsidR="003C4BDE">
              <w:rPr>
                <w:noProof/>
                <w:webHidden/>
              </w:rPr>
              <w:instrText xml:space="preserve"> PAGEREF _Toc206687797 \h </w:instrText>
            </w:r>
            <w:r w:rsidR="003C4BDE">
              <w:rPr>
                <w:noProof/>
                <w:webHidden/>
              </w:rPr>
            </w:r>
            <w:r w:rsidR="003C4BDE">
              <w:rPr>
                <w:noProof/>
                <w:webHidden/>
              </w:rPr>
              <w:fldChar w:fldCharType="separate"/>
            </w:r>
            <w:r w:rsidR="003C4BDE">
              <w:rPr>
                <w:noProof/>
                <w:webHidden/>
              </w:rPr>
              <w:t>3</w:t>
            </w:r>
            <w:r w:rsidR="003C4BDE">
              <w:rPr>
                <w:noProof/>
                <w:webHidden/>
              </w:rPr>
              <w:fldChar w:fldCharType="end"/>
            </w:r>
          </w:hyperlink>
        </w:p>
        <w:p w14:paraId="66D51588" w14:textId="3B0A0A27" w:rsidR="003C4BDE" w:rsidRDefault="003C4BDE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6687798" w:history="1">
            <w:r w:rsidRPr="00143A95">
              <w:rPr>
                <w:rStyle w:val="a5"/>
                <w:noProof/>
              </w:rPr>
              <w:t>2. Требования к материалам, размерам, количествам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_Toc206687798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A7EB29" w14:textId="226D9574" w:rsidR="003C4BDE" w:rsidRDefault="003C4BDE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6687799" w:history="1">
            <w:r w:rsidRPr="00143A95">
              <w:rPr>
                <w:rStyle w:val="a5"/>
                <w:noProof/>
              </w:rPr>
              <w:t>3. Примеры реализации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_Toc206687799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3EFF0F" w14:textId="1FF534D3" w:rsidR="00B66C83" w:rsidRPr="00CD64E5" w:rsidRDefault="004E679D" w:rsidP="00CD64E5">
          <w:pPr>
            <w:rPr>
              <w:rFonts w:ascii="Times New Roman" w:hAnsi="Times New Roman" w:cs="Times New Roman"/>
              <w:sz w:val="28"/>
              <w:szCs w:val="28"/>
            </w:rPr>
            <w:sectPr w:rsidR="00B66C83" w:rsidRPr="00CD64E5" w:rsidSect="008D55A7">
              <w:headerReference w:type="default" r:id="rId8"/>
              <w:footerReference w:type="default" r:id="rId9"/>
              <w:headerReference w:type="first" r:id="rId10"/>
              <w:footerReference w:type="first" r:id="rId11"/>
              <w:pgSz w:w="11906" w:h="16838" w:code="9"/>
              <w:pgMar w:top="1134" w:right="567" w:bottom="1134" w:left="1134" w:header="567" w:footer="567" w:gutter="0"/>
              <w:cols w:space="708"/>
              <w:titlePg/>
              <w:docGrid w:linePitch="360"/>
            </w:sectPr>
          </w:pPr>
          <w:r w:rsidRPr="00CD64E5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14:paraId="5479D723" w14:textId="3A5B814C" w:rsidR="00E34F6A" w:rsidRDefault="00E34F6A" w:rsidP="00CD64E5">
      <w:pPr>
        <w:pStyle w:val="10"/>
      </w:pPr>
      <w:bookmarkStart w:id="0" w:name="_Toc206687797"/>
      <w:bookmarkStart w:id="1" w:name="_Toc174120845"/>
      <w:r>
        <w:lastRenderedPageBreak/>
        <w:t>Назначение документа</w:t>
      </w:r>
      <w:bookmarkEnd w:id="0"/>
    </w:p>
    <w:p w14:paraId="3E9DEB81" w14:textId="20BC6A2A" w:rsidR="00E34F6A" w:rsidRPr="00E34F6A" w:rsidRDefault="00E34F6A" w:rsidP="00E34F6A">
      <w:pPr>
        <w:ind w:firstLine="851"/>
        <w:rPr>
          <w:rFonts w:cs="Arial"/>
          <w:szCs w:val="24"/>
        </w:rPr>
      </w:pPr>
      <w:r w:rsidRPr="00E34F6A">
        <w:rPr>
          <w:rFonts w:cs="Arial"/>
          <w:szCs w:val="24"/>
        </w:rPr>
        <w:t xml:space="preserve">Данный документ </w:t>
      </w:r>
      <w:r w:rsidR="00BE2D41">
        <w:rPr>
          <w:rFonts w:cs="Arial"/>
          <w:szCs w:val="24"/>
        </w:rPr>
        <w:t xml:space="preserve">определяет технические требования для </w:t>
      </w:r>
      <w:r>
        <w:rPr>
          <w:rFonts w:cs="Arial"/>
          <w:szCs w:val="24"/>
        </w:rPr>
        <w:t>бытовых вагончиков</w:t>
      </w:r>
      <w:r w:rsidR="00965E12">
        <w:rPr>
          <w:rFonts w:cs="Arial"/>
          <w:szCs w:val="24"/>
        </w:rPr>
        <w:t>,</w:t>
      </w:r>
      <w:r>
        <w:rPr>
          <w:rFonts w:cs="Arial"/>
          <w:szCs w:val="24"/>
        </w:rPr>
        <w:t xml:space="preserve"> </w:t>
      </w:r>
      <w:r w:rsidR="00BE2D41">
        <w:rPr>
          <w:rFonts w:cs="Arial"/>
          <w:szCs w:val="24"/>
        </w:rPr>
        <w:t xml:space="preserve">используемых для </w:t>
      </w:r>
      <w:r>
        <w:rPr>
          <w:rFonts w:cs="Arial"/>
          <w:szCs w:val="24"/>
        </w:rPr>
        <w:t xml:space="preserve">организации процесса автоматизированного </w:t>
      </w:r>
      <w:r w:rsidRPr="00E34F6A">
        <w:rPr>
          <w:rFonts w:cs="Arial"/>
          <w:szCs w:val="24"/>
        </w:rPr>
        <w:t>учета рабочего времени персонала</w:t>
      </w:r>
      <w:r>
        <w:rPr>
          <w:rFonts w:cs="Arial"/>
          <w:szCs w:val="24"/>
        </w:rPr>
        <w:t xml:space="preserve"> с использованием </w:t>
      </w:r>
      <w:r w:rsidRPr="00E34F6A">
        <w:rPr>
          <w:rFonts w:cs="Arial"/>
          <w:szCs w:val="24"/>
        </w:rPr>
        <w:t xml:space="preserve">терминалов </w:t>
      </w:r>
      <w:proofErr w:type="spellStart"/>
      <w:r w:rsidRPr="00E34F6A">
        <w:rPr>
          <w:rFonts w:cs="Arial"/>
          <w:szCs w:val="24"/>
        </w:rPr>
        <w:t>FaceID</w:t>
      </w:r>
      <w:proofErr w:type="spellEnd"/>
      <w:r w:rsidRPr="00E34F6A">
        <w:rPr>
          <w:rFonts w:cs="Arial"/>
          <w:szCs w:val="24"/>
        </w:rPr>
        <w:t xml:space="preserve">, задействованного на </w:t>
      </w:r>
      <w:r w:rsidR="00BE2D41">
        <w:rPr>
          <w:rFonts w:cs="Arial"/>
          <w:szCs w:val="24"/>
        </w:rPr>
        <w:t>выполнении строительно-монтажных работ</w:t>
      </w:r>
      <w:r w:rsidRPr="00E34F6A">
        <w:rPr>
          <w:rFonts w:cs="Arial"/>
          <w:szCs w:val="24"/>
        </w:rPr>
        <w:t>.</w:t>
      </w:r>
    </w:p>
    <w:p w14:paraId="44A130F3" w14:textId="1CC88A99" w:rsidR="00842E31" w:rsidRPr="003E0B62" w:rsidRDefault="00B80175" w:rsidP="00CD64E5">
      <w:pPr>
        <w:pStyle w:val="10"/>
      </w:pPr>
      <w:bookmarkStart w:id="2" w:name="_Toc206687798"/>
      <w:r>
        <w:t>Требования к материалам, размерам, количествам</w:t>
      </w:r>
      <w:bookmarkEnd w:id="2"/>
    </w:p>
    <w:tbl>
      <w:tblPr>
        <w:tblW w:w="5433" w:type="pct"/>
        <w:tblInd w:w="-15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483"/>
        <w:gridCol w:w="2737"/>
        <w:gridCol w:w="7221"/>
      </w:tblGrid>
      <w:tr w:rsidR="00B80175" w:rsidRPr="00CD64E5" w14:paraId="35CCA372" w14:textId="77777777" w:rsidTr="00B80175">
        <w:trPr>
          <w:cantSplit/>
          <w:trHeight w:val="397"/>
          <w:tblHeader/>
        </w:trPr>
        <w:tc>
          <w:tcPr>
            <w:tcW w:w="231" w:type="pct"/>
            <w:shd w:val="clear" w:color="auto" w:fill="DBEFF9"/>
            <w:vAlign w:val="center"/>
          </w:tcPr>
          <w:p w14:paraId="60DF180D" w14:textId="3B562513" w:rsidR="00A56BB0" w:rsidRPr="004C1E97" w:rsidRDefault="00A56BB0" w:rsidP="00CD64E5">
            <w:pPr>
              <w:jc w:val="center"/>
              <w:rPr>
                <w:rFonts w:cs="Arial"/>
                <w:szCs w:val="24"/>
              </w:rPr>
            </w:pPr>
            <w:r w:rsidRPr="004C1E97">
              <w:rPr>
                <w:rFonts w:cs="Arial"/>
                <w:szCs w:val="24"/>
              </w:rPr>
              <w:t>№</w:t>
            </w:r>
          </w:p>
        </w:tc>
        <w:tc>
          <w:tcPr>
            <w:tcW w:w="1311" w:type="pct"/>
            <w:shd w:val="clear" w:color="auto" w:fill="DBEFF9"/>
            <w:vAlign w:val="center"/>
          </w:tcPr>
          <w:p w14:paraId="69AA8ADA" w14:textId="7EB2C481" w:rsidR="00A56BB0" w:rsidRPr="004C1E97" w:rsidRDefault="00E34F6A" w:rsidP="00CD64E5">
            <w:pPr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Наименование</w:t>
            </w:r>
          </w:p>
        </w:tc>
        <w:tc>
          <w:tcPr>
            <w:tcW w:w="3458" w:type="pct"/>
            <w:shd w:val="clear" w:color="auto" w:fill="DBEFF9"/>
            <w:vAlign w:val="center"/>
          </w:tcPr>
          <w:p w14:paraId="4E9DCF1F" w14:textId="3E96BCDB" w:rsidR="00A56BB0" w:rsidRPr="004C1E97" w:rsidRDefault="00E34F6A" w:rsidP="00BF3D7D">
            <w:pPr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Материал, размер, количество</w:t>
            </w:r>
          </w:p>
        </w:tc>
      </w:tr>
      <w:tr w:rsidR="00FC40D0" w:rsidRPr="00CD64E5" w14:paraId="46AD0A01" w14:textId="77777777" w:rsidTr="00FC40D0">
        <w:trPr>
          <w:cantSplit/>
        </w:trPr>
        <w:tc>
          <w:tcPr>
            <w:tcW w:w="231" w:type="pct"/>
            <w:vAlign w:val="center"/>
          </w:tcPr>
          <w:p w14:paraId="06A72343" w14:textId="77777777" w:rsidR="00A56BB0" w:rsidRPr="004C1E97" w:rsidRDefault="00A56BB0" w:rsidP="00CD64E5">
            <w:pPr>
              <w:rPr>
                <w:rFonts w:cs="Arial"/>
                <w:szCs w:val="24"/>
              </w:rPr>
            </w:pPr>
            <w:r w:rsidRPr="004C1E97">
              <w:rPr>
                <w:rFonts w:cs="Arial"/>
                <w:szCs w:val="24"/>
              </w:rPr>
              <w:t>1</w:t>
            </w:r>
          </w:p>
        </w:tc>
        <w:tc>
          <w:tcPr>
            <w:tcW w:w="1311" w:type="pct"/>
            <w:vAlign w:val="center"/>
          </w:tcPr>
          <w:p w14:paraId="55006275" w14:textId="6887FB10" w:rsidR="00A56BB0" w:rsidRPr="004C1E97" w:rsidRDefault="00B80175" w:rsidP="00CD64E5">
            <w:pPr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План схема</w:t>
            </w:r>
          </w:p>
        </w:tc>
        <w:tc>
          <w:tcPr>
            <w:tcW w:w="3458" w:type="pct"/>
          </w:tcPr>
          <w:p w14:paraId="334A9182" w14:textId="0EFB6F5C" w:rsidR="00A56BB0" w:rsidRDefault="00B80175" w:rsidP="004C1E97">
            <w:pPr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                                                    </w:t>
            </w:r>
            <w:r>
              <w:rPr>
                <w:rFonts w:asciiTheme="minorHAnsi" w:hAnsiTheme="minorHAnsi" w:cstheme="minorHAnsi"/>
              </w:rPr>
              <w:object w:dxaOrig="4940" w:dyaOrig="4240" w14:anchorId="19A42DC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7.4pt;height:92.4pt;mso-wrap-distance-left:0;mso-wrap-distance-top:0;mso-wrap-distance-right:0;mso-wrap-distance-bottom:0" o:ole="">
                  <v:imagedata r:id="rId12" o:title=""/>
                  <v:path textboxrect="0,0,0,0"/>
                </v:shape>
                <o:OLEObject Type="Embed" ProgID="PBrush" ShapeID="_x0000_i1025" DrawAspect="Content" ObjectID="_1846242142" r:id="rId13"/>
              </w:object>
            </w:r>
          </w:p>
          <w:p w14:paraId="0ACE0749" w14:textId="5E5FE1A4" w:rsidR="00B80175" w:rsidRPr="004C1E97" w:rsidRDefault="00B80175" w:rsidP="004C1E97">
            <w:pPr>
              <w:jc w:val="left"/>
              <w:rPr>
                <w:rFonts w:cs="Arial"/>
                <w:szCs w:val="24"/>
              </w:rPr>
            </w:pPr>
            <w:r>
              <w:rPr>
                <w:rFonts w:asciiTheme="minorHAnsi" w:hAnsiTheme="minorHAnsi" w:cstheme="minorHAnsi"/>
              </w:rPr>
              <w:object w:dxaOrig="10439" w:dyaOrig="4606" w14:anchorId="01FCE813">
                <v:shape id="_x0000_i1026" type="#_x0000_t75" style="width:350.4pt;height:154.8pt;mso-wrap-distance-left:0;mso-wrap-distance-top:0;mso-wrap-distance-right:0;mso-wrap-distance-bottom:0" o:ole="">
                  <v:imagedata r:id="rId14" o:title=""/>
                  <v:path textboxrect="0,0,0,0"/>
                </v:shape>
                <o:OLEObject Type="Embed" ProgID="PBrush" ShapeID="_x0000_i1026" DrawAspect="Content" ObjectID="_1846242143" r:id="rId15"/>
              </w:object>
            </w:r>
          </w:p>
        </w:tc>
      </w:tr>
      <w:tr w:rsidR="00FC40D0" w:rsidRPr="00CD64E5" w14:paraId="4EEC114A" w14:textId="77777777" w:rsidTr="00FC40D0">
        <w:trPr>
          <w:cantSplit/>
        </w:trPr>
        <w:tc>
          <w:tcPr>
            <w:tcW w:w="231" w:type="pct"/>
            <w:vAlign w:val="center"/>
          </w:tcPr>
          <w:p w14:paraId="7765A6EB" w14:textId="5268929A" w:rsidR="00A56BB0" w:rsidRPr="004C1E97" w:rsidRDefault="00A56BB0" w:rsidP="00CD64E5">
            <w:pPr>
              <w:rPr>
                <w:rFonts w:cs="Arial"/>
                <w:szCs w:val="24"/>
              </w:rPr>
            </w:pPr>
            <w:r w:rsidRPr="004C1E97">
              <w:rPr>
                <w:rFonts w:cs="Arial"/>
                <w:szCs w:val="24"/>
              </w:rPr>
              <w:t>2</w:t>
            </w:r>
          </w:p>
        </w:tc>
        <w:tc>
          <w:tcPr>
            <w:tcW w:w="1311" w:type="pct"/>
            <w:vAlign w:val="center"/>
          </w:tcPr>
          <w:p w14:paraId="11C18E6B" w14:textId="4FB62F93" w:rsidR="00A56BB0" w:rsidRPr="004C1E97" w:rsidRDefault="00B80175" w:rsidP="00CD64E5">
            <w:pPr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Эскиз каркаса</w:t>
            </w:r>
          </w:p>
        </w:tc>
        <w:tc>
          <w:tcPr>
            <w:tcW w:w="3458" w:type="pct"/>
          </w:tcPr>
          <w:p w14:paraId="49815AE3" w14:textId="7184F5F0" w:rsidR="00A56BB0" w:rsidRPr="004C1E97" w:rsidRDefault="00B80175" w:rsidP="004C1E97">
            <w:pPr>
              <w:jc w:val="left"/>
              <w:rPr>
                <w:rFonts w:cs="Arial"/>
                <w:szCs w:val="24"/>
              </w:rPr>
            </w:pPr>
            <w:r>
              <w:rPr>
                <w:rFonts w:asciiTheme="minorHAnsi" w:hAnsiTheme="minorHAnsi" w:cstheme="minorHAnsi"/>
              </w:rPr>
              <w:object w:dxaOrig="17848" w:dyaOrig="8939" w14:anchorId="44970AC5">
                <v:shape id="_x0000_i1027" type="#_x0000_t75" style="width:349.8pt;height:175.8pt;mso-wrap-distance-left:0;mso-wrap-distance-top:0;mso-wrap-distance-right:0;mso-wrap-distance-bottom:0" o:ole="">
                  <v:imagedata r:id="rId16" o:title=""/>
                  <v:path textboxrect="0,0,0,0"/>
                </v:shape>
                <o:OLEObject Type="Embed" ProgID="PBrush" ShapeID="_x0000_i1027" DrawAspect="Content" ObjectID="_1846242144" r:id="rId17"/>
              </w:object>
            </w:r>
          </w:p>
        </w:tc>
      </w:tr>
      <w:tr w:rsidR="00FC40D0" w:rsidRPr="00CD64E5" w14:paraId="578EDA4C" w14:textId="77777777" w:rsidTr="00FC40D0">
        <w:trPr>
          <w:cantSplit/>
        </w:trPr>
        <w:tc>
          <w:tcPr>
            <w:tcW w:w="231" w:type="pct"/>
            <w:vAlign w:val="center"/>
          </w:tcPr>
          <w:p w14:paraId="1F05FF44" w14:textId="223486E8" w:rsidR="00C71653" w:rsidRPr="004C1E97" w:rsidRDefault="00686C0A" w:rsidP="00CD64E5">
            <w:pPr>
              <w:rPr>
                <w:rFonts w:cs="Arial"/>
                <w:szCs w:val="24"/>
                <w:lang w:val="en-US"/>
              </w:rPr>
            </w:pPr>
            <w:r w:rsidRPr="004C1E97">
              <w:rPr>
                <w:rFonts w:cs="Arial"/>
                <w:szCs w:val="24"/>
                <w:lang w:val="en-US"/>
              </w:rPr>
              <w:lastRenderedPageBreak/>
              <w:t>3</w:t>
            </w:r>
          </w:p>
        </w:tc>
        <w:tc>
          <w:tcPr>
            <w:tcW w:w="1311" w:type="pct"/>
            <w:vAlign w:val="center"/>
          </w:tcPr>
          <w:p w14:paraId="441E98C9" w14:textId="05E1DE98" w:rsidR="00C71653" w:rsidRPr="004C1E97" w:rsidRDefault="00B80175" w:rsidP="00CD64E5">
            <w:pPr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Вагон-бытовка</w:t>
            </w:r>
          </w:p>
        </w:tc>
        <w:tc>
          <w:tcPr>
            <w:tcW w:w="3458" w:type="pct"/>
          </w:tcPr>
          <w:p w14:paraId="7A35C28C" w14:textId="77777777" w:rsidR="00B80175" w:rsidRPr="00B80175" w:rsidRDefault="00B80175" w:rsidP="00B80175">
            <w:pPr>
              <w:jc w:val="left"/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Внешние размеры: длина 6000мм., ширина 2400мм., высота 2500мм. Сварной, металлический, Грунт, Эмаль, цвет синий.</w:t>
            </w:r>
          </w:p>
          <w:p w14:paraId="64D842FD" w14:textId="7B757CC7" w:rsidR="00C71653" w:rsidRPr="004C1E97" w:rsidRDefault="00B80175" w:rsidP="00B80175">
            <w:pPr>
              <w:jc w:val="left"/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Стены имеют многослойную структуру и являются аналогом "сэндвич-панелей". Внутренняя обрешётка для крепления утеплителя из деревянного бруса (потолок и стены) и прямоугольной трубы 60х40 с шагом 600мм (пол) + усиления из металла (смотрите Эскиз каркаса бытовок)</w:t>
            </w:r>
          </w:p>
        </w:tc>
      </w:tr>
      <w:tr w:rsidR="00FC40D0" w:rsidRPr="00CD64E5" w14:paraId="18F77510" w14:textId="77777777" w:rsidTr="00FC40D0">
        <w:trPr>
          <w:cantSplit/>
        </w:trPr>
        <w:tc>
          <w:tcPr>
            <w:tcW w:w="231" w:type="pct"/>
            <w:vAlign w:val="center"/>
          </w:tcPr>
          <w:p w14:paraId="51601675" w14:textId="23237650" w:rsidR="00A56BB0" w:rsidRPr="004C1E97" w:rsidRDefault="00686C0A" w:rsidP="00CD64E5">
            <w:pPr>
              <w:rPr>
                <w:rFonts w:cs="Arial"/>
                <w:szCs w:val="24"/>
                <w:lang w:val="en-US"/>
              </w:rPr>
            </w:pPr>
            <w:r w:rsidRPr="004C1E97">
              <w:rPr>
                <w:rFonts w:cs="Arial"/>
                <w:szCs w:val="24"/>
                <w:lang w:val="en-US"/>
              </w:rPr>
              <w:t>4</w:t>
            </w:r>
          </w:p>
        </w:tc>
        <w:tc>
          <w:tcPr>
            <w:tcW w:w="1311" w:type="pct"/>
            <w:vAlign w:val="center"/>
          </w:tcPr>
          <w:p w14:paraId="763A5716" w14:textId="77777777" w:rsidR="00B80175" w:rsidRPr="00B80175" w:rsidRDefault="00B80175" w:rsidP="00B80175">
            <w:pPr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Нижняя обвязка</w:t>
            </w:r>
          </w:p>
          <w:p w14:paraId="6E4A576D" w14:textId="372BD36A" w:rsidR="00A56BB0" w:rsidRPr="004C1E97" w:rsidRDefault="00B80175" w:rsidP="00B80175">
            <w:pPr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Верхняя обвязка</w:t>
            </w:r>
          </w:p>
        </w:tc>
        <w:tc>
          <w:tcPr>
            <w:tcW w:w="3458" w:type="pct"/>
            <w:vAlign w:val="center"/>
          </w:tcPr>
          <w:p w14:paraId="24EC45B9" w14:textId="77777777" w:rsidR="00B80175" w:rsidRPr="00B80175" w:rsidRDefault="00B80175" w:rsidP="00B80175">
            <w:pPr>
              <w:jc w:val="left"/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Швеллер гнутый 140х60х4мм.</w:t>
            </w:r>
          </w:p>
          <w:p w14:paraId="173BA240" w14:textId="77777777" w:rsidR="00B80175" w:rsidRPr="00B80175" w:rsidRDefault="00B80175" w:rsidP="00B80175">
            <w:pPr>
              <w:jc w:val="left"/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Швеллер гнутый 140х60х4мм.</w:t>
            </w:r>
          </w:p>
          <w:p w14:paraId="65CC3522" w14:textId="77777777" w:rsidR="00B80175" w:rsidRPr="00B80175" w:rsidRDefault="00B80175" w:rsidP="00B80175">
            <w:pPr>
              <w:jc w:val="left"/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Угол проф. х/к усиленный 160х160х3мм;</w:t>
            </w:r>
          </w:p>
          <w:p w14:paraId="661F48EB" w14:textId="77777777" w:rsidR="00B80175" w:rsidRPr="00B80175" w:rsidRDefault="00B80175" w:rsidP="00B80175">
            <w:pPr>
              <w:jc w:val="left"/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Дополнительные усиления пола и потолка из швеллера 140 мм.</w:t>
            </w:r>
          </w:p>
          <w:p w14:paraId="593D4AF8" w14:textId="77777777" w:rsidR="00B80175" w:rsidRPr="00B80175" w:rsidRDefault="00B80175" w:rsidP="00B80175">
            <w:pPr>
              <w:jc w:val="left"/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Дополнительные усиления стен из уголка 63 мм.</w:t>
            </w:r>
          </w:p>
          <w:p w14:paraId="3508D108" w14:textId="1F71DFA4" w:rsidR="00A56BB0" w:rsidRPr="004C1E97" w:rsidRDefault="00B80175" w:rsidP="00B80175">
            <w:pPr>
              <w:jc w:val="left"/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(смотрите Эскиз каркаса бытовок).</w:t>
            </w:r>
          </w:p>
        </w:tc>
      </w:tr>
      <w:tr w:rsidR="00FC40D0" w:rsidRPr="00CD64E5" w14:paraId="0D03D537" w14:textId="77777777" w:rsidTr="00FC40D0">
        <w:trPr>
          <w:cantSplit/>
        </w:trPr>
        <w:tc>
          <w:tcPr>
            <w:tcW w:w="231" w:type="pct"/>
            <w:vAlign w:val="center"/>
          </w:tcPr>
          <w:p w14:paraId="5DA3C246" w14:textId="71ACB690" w:rsidR="00A56BB0" w:rsidRPr="004C1E97" w:rsidRDefault="00686C0A" w:rsidP="00CD64E5">
            <w:pPr>
              <w:rPr>
                <w:rFonts w:cs="Arial"/>
                <w:szCs w:val="24"/>
                <w:lang w:val="en-US"/>
              </w:rPr>
            </w:pPr>
            <w:r w:rsidRPr="004C1E97">
              <w:rPr>
                <w:rFonts w:cs="Arial"/>
                <w:szCs w:val="24"/>
                <w:lang w:val="en-US"/>
              </w:rPr>
              <w:t>5</w:t>
            </w:r>
          </w:p>
        </w:tc>
        <w:tc>
          <w:tcPr>
            <w:tcW w:w="1311" w:type="pct"/>
            <w:vAlign w:val="center"/>
          </w:tcPr>
          <w:p w14:paraId="6E60E306" w14:textId="406D0BCB" w:rsidR="00A56BB0" w:rsidRPr="004C1E97" w:rsidRDefault="00B80175" w:rsidP="00CD64E5">
            <w:pPr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Крыша блок-контейнера</w:t>
            </w:r>
          </w:p>
        </w:tc>
        <w:tc>
          <w:tcPr>
            <w:tcW w:w="3458" w:type="pct"/>
            <w:vAlign w:val="center"/>
          </w:tcPr>
          <w:p w14:paraId="15F25717" w14:textId="4A0D49D1" w:rsidR="00A56BB0" w:rsidRPr="004C1E97" w:rsidRDefault="00B80175" w:rsidP="004C1E97">
            <w:pPr>
              <w:jc w:val="left"/>
              <w:rPr>
                <w:rFonts w:cs="Arial"/>
                <w:szCs w:val="24"/>
              </w:rPr>
            </w:pPr>
            <w:r w:rsidRPr="00B80175">
              <w:rPr>
                <w:rFonts w:cs="Arial"/>
                <w:szCs w:val="24"/>
              </w:rPr>
              <w:t>Плоская, сваренная по шву из листа х/к 1,5 мм, загрунтованная, окрашенная.</w:t>
            </w:r>
          </w:p>
        </w:tc>
      </w:tr>
      <w:tr w:rsidR="00B80175" w:rsidRPr="00CD64E5" w14:paraId="264D0218" w14:textId="77777777" w:rsidTr="00FC40D0">
        <w:trPr>
          <w:cantSplit/>
        </w:trPr>
        <w:tc>
          <w:tcPr>
            <w:tcW w:w="231" w:type="pct"/>
            <w:vAlign w:val="center"/>
          </w:tcPr>
          <w:p w14:paraId="5C539B3B" w14:textId="2285079A" w:rsidR="00B80175" w:rsidRPr="004C1E97" w:rsidRDefault="00B80175" w:rsidP="00B80175">
            <w:pPr>
              <w:rPr>
                <w:rFonts w:cs="Arial"/>
                <w:szCs w:val="24"/>
                <w:lang w:val="en-US"/>
              </w:rPr>
            </w:pPr>
            <w:r w:rsidRPr="004C1E97">
              <w:rPr>
                <w:rFonts w:cs="Arial"/>
                <w:szCs w:val="24"/>
                <w:lang w:val="en-US"/>
              </w:rPr>
              <w:t>6</w:t>
            </w:r>
          </w:p>
        </w:tc>
        <w:tc>
          <w:tcPr>
            <w:tcW w:w="1311" w:type="pct"/>
            <w:vAlign w:val="center"/>
          </w:tcPr>
          <w:p w14:paraId="0E770B11" w14:textId="1D5DD1DE" w:rsidR="00B80175" w:rsidRPr="004C1E97" w:rsidRDefault="00B80175" w:rsidP="00B80175">
            <w:pPr>
              <w:rPr>
                <w:rFonts w:cs="Arial"/>
                <w:szCs w:val="24"/>
              </w:rPr>
            </w:pPr>
            <w:r w:rsidRPr="00D14FEE">
              <w:t>Наружная обшивка</w:t>
            </w:r>
          </w:p>
        </w:tc>
        <w:tc>
          <w:tcPr>
            <w:tcW w:w="3458" w:type="pct"/>
            <w:vAlign w:val="center"/>
          </w:tcPr>
          <w:p w14:paraId="07F03C7B" w14:textId="12B25E73" w:rsidR="00B80175" w:rsidRPr="004C1E97" w:rsidRDefault="00B80175" w:rsidP="00B80175">
            <w:pPr>
              <w:jc w:val="left"/>
              <w:rPr>
                <w:rFonts w:cs="Arial"/>
                <w:szCs w:val="24"/>
              </w:rPr>
            </w:pPr>
            <w:r w:rsidRPr="00D14FEE">
              <w:t>Профлист С8 0,45мм, с полимерным покрытием, цвет свело-серый.</w:t>
            </w:r>
          </w:p>
        </w:tc>
      </w:tr>
      <w:tr w:rsidR="00B80175" w:rsidRPr="00CD64E5" w14:paraId="4AFF43F5" w14:textId="77777777" w:rsidTr="00FC40D0">
        <w:trPr>
          <w:cantSplit/>
        </w:trPr>
        <w:tc>
          <w:tcPr>
            <w:tcW w:w="231" w:type="pct"/>
            <w:vAlign w:val="center"/>
          </w:tcPr>
          <w:p w14:paraId="671759DF" w14:textId="50E1E3CB" w:rsidR="00B80175" w:rsidRPr="004C1E97" w:rsidRDefault="00B80175" w:rsidP="00B80175">
            <w:pPr>
              <w:rPr>
                <w:rFonts w:cs="Arial"/>
                <w:szCs w:val="24"/>
                <w:lang w:val="en-US"/>
              </w:rPr>
            </w:pPr>
            <w:r w:rsidRPr="004C1E97">
              <w:rPr>
                <w:rFonts w:cs="Arial"/>
                <w:szCs w:val="24"/>
                <w:lang w:val="en-US"/>
              </w:rPr>
              <w:t>7</w:t>
            </w:r>
          </w:p>
        </w:tc>
        <w:tc>
          <w:tcPr>
            <w:tcW w:w="1311" w:type="pct"/>
            <w:vAlign w:val="center"/>
          </w:tcPr>
          <w:p w14:paraId="05DFB760" w14:textId="3E6C1B37" w:rsidR="00B80175" w:rsidRPr="004C1E97" w:rsidRDefault="00B80175" w:rsidP="00B80175">
            <w:pPr>
              <w:rPr>
                <w:rFonts w:cs="Arial"/>
                <w:szCs w:val="24"/>
              </w:rPr>
            </w:pPr>
            <w:r w:rsidRPr="00B84527">
              <w:t>Теплоизоляция</w:t>
            </w:r>
          </w:p>
        </w:tc>
        <w:tc>
          <w:tcPr>
            <w:tcW w:w="3458" w:type="pct"/>
            <w:vAlign w:val="center"/>
          </w:tcPr>
          <w:p w14:paraId="728A9EE9" w14:textId="0A4C60C2" w:rsidR="00B80175" w:rsidRPr="004C1E97" w:rsidRDefault="00B80175" w:rsidP="00B80175">
            <w:pPr>
              <w:jc w:val="left"/>
              <w:rPr>
                <w:rFonts w:cs="Arial"/>
                <w:szCs w:val="24"/>
              </w:rPr>
            </w:pPr>
            <w:r w:rsidRPr="00B84527">
              <w:t>Утеплитель базальтовая мин. плита – 100мм стены, пол, потолок. Пароизоляция – пленка ПВХ 80 мкм.</w:t>
            </w:r>
          </w:p>
        </w:tc>
      </w:tr>
      <w:tr w:rsidR="00B80175" w:rsidRPr="00CD64E5" w14:paraId="6D533150" w14:textId="77777777" w:rsidTr="00FC40D0">
        <w:trPr>
          <w:cantSplit/>
        </w:trPr>
        <w:tc>
          <w:tcPr>
            <w:tcW w:w="231" w:type="pct"/>
            <w:vAlign w:val="center"/>
          </w:tcPr>
          <w:p w14:paraId="29E4401A" w14:textId="098172DE" w:rsidR="00B80175" w:rsidRPr="004C1E97" w:rsidRDefault="00B80175" w:rsidP="00B80175">
            <w:pPr>
              <w:rPr>
                <w:rFonts w:cs="Arial"/>
                <w:szCs w:val="24"/>
                <w:lang w:val="en-US"/>
              </w:rPr>
            </w:pPr>
            <w:r w:rsidRPr="004C1E97">
              <w:rPr>
                <w:rFonts w:cs="Arial"/>
                <w:szCs w:val="24"/>
                <w:lang w:val="en-US"/>
              </w:rPr>
              <w:t>8</w:t>
            </w:r>
          </w:p>
        </w:tc>
        <w:tc>
          <w:tcPr>
            <w:tcW w:w="1311" w:type="pct"/>
            <w:vAlign w:val="center"/>
          </w:tcPr>
          <w:p w14:paraId="347BFFE3" w14:textId="6ED8240A" w:rsidR="00B80175" w:rsidRPr="004C1E97" w:rsidRDefault="00B80175" w:rsidP="00B80175">
            <w:pPr>
              <w:rPr>
                <w:rFonts w:cs="Arial"/>
                <w:szCs w:val="24"/>
              </w:rPr>
            </w:pPr>
            <w:r w:rsidRPr="00F54A77">
              <w:t>Внутренняя отделка стен</w:t>
            </w:r>
          </w:p>
        </w:tc>
        <w:tc>
          <w:tcPr>
            <w:tcW w:w="3458" w:type="pct"/>
            <w:vAlign w:val="center"/>
          </w:tcPr>
          <w:p w14:paraId="14146429" w14:textId="09A7EC1E" w:rsidR="00B80175" w:rsidRPr="004C1E97" w:rsidRDefault="00B80175" w:rsidP="00B80175">
            <w:pPr>
              <w:jc w:val="left"/>
              <w:rPr>
                <w:rFonts w:cs="Arial"/>
                <w:szCs w:val="24"/>
              </w:rPr>
            </w:pPr>
            <w:r w:rsidRPr="00F54A77">
              <w:t>Ламинированная ДСП, цвет «бежевый»</w:t>
            </w:r>
          </w:p>
        </w:tc>
      </w:tr>
      <w:tr w:rsidR="00B80175" w:rsidRPr="00CD64E5" w14:paraId="366E0A6F" w14:textId="77777777" w:rsidTr="00FC40D0">
        <w:trPr>
          <w:cantSplit/>
        </w:trPr>
        <w:tc>
          <w:tcPr>
            <w:tcW w:w="231" w:type="pct"/>
            <w:vAlign w:val="center"/>
          </w:tcPr>
          <w:p w14:paraId="575C74E4" w14:textId="60FCF2D7" w:rsidR="00B80175" w:rsidRPr="004C1E97" w:rsidRDefault="00B80175" w:rsidP="00B80175">
            <w:pPr>
              <w:rPr>
                <w:rFonts w:cs="Arial"/>
                <w:szCs w:val="24"/>
                <w:lang w:val="en-US"/>
              </w:rPr>
            </w:pPr>
            <w:r w:rsidRPr="004C1E97">
              <w:rPr>
                <w:rFonts w:cs="Arial"/>
                <w:szCs w:val="24"/>
                <w:lang w:val="en-US"/>
              </w:rPr>
              <w:t>9</w:t>
            </w:r>
          </w:p>
        </w:tc>
        <w:tc>
          <w:tcPr>
            <w:tcW w:w="1311" w:type="pct"/>
            <w:vAlign w:val="center"/>
          </w:tcPr>
          <w:p w14:paraId="10FD2719" w14:textId="02E10F61" w:rsidR="00B80175" w:rsidRPr="004C1E97" w:rsidRDefault="00B80175" w:rsidP="00B80175">
            <w:pPr>
              <w:rPr>
                <w:rFonts w:cs="Arial"/>
                <w:szCs w:val="24"/>
              </w:rPr>
            </w:pPr>
            <w:r w:rsidRPr="00A24E02">
              <w:t>Внутр</w:t>
            </w:r>
            <w:r>
              <w:t>енняя</w:t>
            </w:r>
            <w:r w:rsidRPr="00A24E02">
              <w:t xml:space="preserve"> отделка потолка</w:t>
            </w:r>
          </w:p>
        </w:tc>
        <w:tc>
          <w:tcPr>
            <w:tcW w:w="3458" w:type="pct"/>
            <w:vAlign w:val="center"/>
          </w:tcPr>
          <w:p w14:paraId="5AD19C82" w14:textId="4C3DE3F0" w:rsidR="00B80175" w:rsidRPr="004C1E97" w:rsidRDefault="00B80175" w:rsidP="00B80175">
            <w:pPr>
              <w:jc w:val="left"/>
              <w:rPr>
                <w:rFonts w:cs="Arial"/>
                <w:szCs w:val="24"/>
              </w:rPr>
            </w:pPr>
            <w:r w:rsidRPr="00A24E02">
              <w:t>Панели ПВХ, цвет «белый».</w:t>
            </w:r>
          </w:p>
        </w:tc>
      </w:tr>
      <w:tr w:rsidR="00B80175" w:rsidRPr="00CD64E5" w14:paraId="652FFFCA" w14:textId="77777777" w:rsidTr="00FC40D0">
        <w:trPr>
          <w:cantSplit/>
        </w:trPr>
        <w:tc>
          <w:tcPr>
            <w:tcW w:w="231" w:type="pct"/>
            <w:vAlign w:val="center"/>
          </w:tcPr>
          <w:p w14:paraId="389AFB37" w14:textId="386C193A" w:rsidR="00B80175" w:rsidRPr="004C1E97" w:rsidRDefault="00B80175" w:rsidP="00B80175">
            <w:pPr>
              <w:rPr>
                <w:rFonts w:cs="Arial"/>
                <w:szCs w:val="24"/>
                <w:lang w:val="en-US"/>
              </w:rPr>
            </w:pPr>
            <w:r w:rsidRPr="004C1E97">
              <w:rPr>
                <w:rFonts w:cs="Arial"/>
                <w:szCs w:val="24"/>
                <w:lang w:val="en-US"/>
              </w:rPr>
              <w:t>10</w:t>
            </w:r>
          </w:p>
        </w:tc>
        <w:tc>
          <w:tcPr>
            <w:tcW w:w="1311" w:type="pct"/>
            <w:vAlign w:val="center"/>
          </w:tcPr>
          <w:p w14:paraId="2CA430DE" w14:textId="781823B9" w:rsidR="00B80175" w:rsidRPr="004C1E97" w:rsidRDefault="00B80175" w:rsidP="00B80175">
            <w:pPr>
              <w:rPr>
                <w:rFonts w:cs="Arial"/>
                <w:szCs w:val="24"/>
              </w:rPr>
            </w:pPr>
            <w:r w:rsidRPr="00D41BAA">
              <w:t>Дверь входная</w:t>
            </w:r>
          </w:p>
        </w:tc>
        <w:tc>
          <w:tcPr>
            <w:tcW w:w="3458" w:type="pct"/>
            <w:vAlign w:val="center"/>
          </w:tcPr>
          <w:p w14:paraId="31F37DDB" w14:textId="3A796850" w:rsidR="00B80175" w:rsidRPr="004C1E97" w:rsidRDefault="00B80175" w:rsidP="00B80175">
            <w:pPr>
              <w:jc w:val="left"/>
              <w:rPr>
                <w:rFonts w:cs="Arial"/>
                <w:szCs w:val="24"/>
              </w:rPr>
            </w:pPr>
            <w:r w:rsidRPr="00D41BAA">
              <w:t>Металлическая противопожарная с замком, ручкой, доводчиками и со стеклопакетом 700х500 под левую руку – 2 шт., под правую руку – 2 шт. Металлические усиления для дверей (смотрите эскиз) Цвет: синий</w:t>
            </w:r>
          </w:p>
        </w:tc>
      </w:tr>
      <w:tr w:rsidR="00B80175" w:rsidRPr="00CD64E5" w14:paraId="59334DB2" w14:textId="77777777" w:rsidTr="00FC40D0">
        <w:trPr>
          <w:cantSplit/>
        </w:trPr>
        <w:tc>
          <w:tcPr>
            <w:tcW w:w="231" w:type="pct"/>
            <w:vAlign w:val="center"/>
          </w:tcPr>
          <w:p w14:paraId="61FD4044" w14:textId="25971A0B" w:rsidR="00FC40D0" w:rsidRPr="00FC40D0" w:rsidRDefault="00FC40D0" w:rsidP="00B80175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11</w:t>
            </w:r>
          </w:p>
        </w:tc>
        <w:tc>
          <w:tcPr>
            <w:tcW w:w="1311" w:type="pct"/>
            <w:vAlign w:val="center"/>
          </w:tcPr>
          <w:p w14:paraId="4B9762BE" w14:textId="5596BADE" w:rsidR="00B80175" w:rsidRPr="00D41BAA" w:rsidRDefault="00B80175" w:rsidP="00B80175">
            <w:r w:rsidRPr="00B80175">
              <w:t>Электрооборудование</w:t>
            </w:r>
          </w:p>
        </w:tc>
        <w:tc>
          <w:tcPr>
            <w:tcW w:w="3458" w:type="pct"/>
            <w:vAlign w:val="center"/>
          </w:tcPr>
          <w:p w14:paraId="09B3FE66" w14:textId="659B95A3" w:rsidR="00B80175" w:rsidRPr="00D41BAA" w:rsidRDefault="00B80175" w:rsidP="00B80175">
            <w:pPr>
              <w:jc w:val="left"/>
            </w:pPr>
            <w:r w:rsidRPr="00B80175">
              <w:t>Вся электрическая разводка выполняется трехжильным медным кабелем в ПВХ коробах, для розеток 3х2,5, для освещения 3х1.5мм. Помещения оборудуются розетками (8шт: на стенах, по 4 шт. с каждой стороны на высоте 1,5м от пола равномерно по длине стены)</w:t>
            </w:r>
            <w:r w:rsidR="00E34F6A">
              <w:t>, розетки должны быть подключены источнику бесперебойного питания (емкость рассчитывается отдельно в зависимости от количества потребителей)</w:t>
            </w:r>
            <w:r w:rsidRPr="00B80175">
              <w:t>, выключателями, светодиодными накладными светильниками (6шт), электрическими автоматами, УЗО, щит. Внешний разъем для подключения к электросети с торца над дверью</w:t>
            </w:r>
          </w:p>
        </w:tc>
      </w:tr>
      <w:tr w:rsidR="00B80175" w:rsidRPr="00CD64E5" w14:paraId="38CC4041" w14:textId="77777777" w:rsidTr="00FC40D0">
        <w:trPr>
          <w:cantSplit/>
        </w:trPr>
        <w:tc>
          <w:tcPr>
            <w:tcW w:w="231" w:type="pct"/>
            <w:vAlign w:val="center"/>
          </w:tcPr>
          <w:p w14:paraId="438FB1B6" w14:textId="0CE71E84" w:rsidR="00B80175" w:rsidRPr="00B80175" w:rsidRDefault="00FC40D0" w:rsidP="00B80175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lastRenderedPageBreak/>
              <w:t>12</w:t>
            </w:r>
          </w:p>
        </w:tc>
        <w:tc>
          <w:tcPr>
            <w:tcW w:w="1311" w:type="pct"/>
            <w:vAlign w:val="center"/>
          </w:tcPr>
          <w:p w14:paraId="7AA15DF8" w14:textId="14944337" w:rsidR="00B80175" w:rsidRPr="00D41BAA" w:rsidRDefault="00B80175" w:rsidP="00B80175">
            <w:r w:rsidRPr="00B80175">
              <w:t>Отопление</w:t>
            </w:r>
          </w:p>
        </w:tc>
        <w:tc>
          <w:tcPr>
            <w:tcW w:w="3458" w:type="pct"/>
            <w:vAlign w:val="center"/>
          </w:tcPr>
          <w:p w14:paraId="1B9EDE8B" w14:textId="16E34995" w:rsidR="00B80175" w:rsidRPr="00D41BAA" w:rsidRDefault="00B80175" w:rsidP="00B80175">
            <w:pPr>
              <w:jc w:val="left"/>
            </w:pPr>
            <w:r w:rsidRPr="00B80175">
              <w:t>Настенный конвектор 1.5кВт – 2шт; тепловая завеса 3кВт – 2шт</w:t>
            </w:r>
          </w:p>
        </w:tc>
      </w:tr>
      <w:tr w:rsidR="00247E1E" w:rsidRPr="00CD64E5" w14:paraId="12E501D7" w14:textId="77777777" w:rsidTr="00FC40D0">
        <w:trPr>
          <w:cantSplit/>
        </w:trPr>
        <w:tc>
          <w:tcPr>
            <w:tcW w:w="231" w:type="pct"/>
            <w:vAlign w:val="center"/>
          </w:tcPr>
          <w:p w14:paraId="31A20788" w14:textId="49AE3B34" w:rsidR="00247E1E" w:rsidRDefault="00247E1E" w:rsidP="00247E1E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13</w:t>
            </w:r>
          </w:p>
        </w:tc>
        <w:tc>
          <w:tcPr>
            <w:tcW w:w="1311" w:type="pct"/>
            <w:vAlign w:val="center"/>
          </w:tcPr>
          <w:p w14:paraId="3007BF0E" w14:textId="3C220CFD" w:rsidR="00247E1E" w:rsidRPr="00B80175" w:rsidRDefault="00247E1E" w:rsidP="00247E1E">
            <w:r w:rsidRPr="00B80175">
              <w:t>Пожарная безопасность</w:t>
            </w:r>
          </w:p>
        </w:tc>
        <w:tc>
          <w:tcPr>
            <w:tcW w:w="3458" w:type="pct"/>
            <w:vAlign w:val="center"/>
          </w:tcPr>
          <w:p w14:paraId="34393CFA" w14:textId="1888B41D" w:rsidR="00247E1E" w:rsidRPr="00B80175" w:rsidRDefault="00247E1E" w:rsidP="00247E1E">
            <w:pPr>
              <w:jc w:val="left"/>
            </w:pPr>
            <w:r w:rsidRPr="00B80175">
              <w:t xml:space="preserve">Оснастить системой </w:t>
            </w:r>
            <w:r>
              <w:t xml:space="preserve">порошкового </w:t>
            </w:r>
            <w:r w:rsidRPr="00B80175">
              <w:t>пожаротушения</w:t>
            </w:r>
            <w:r>
              <w:t>.</w:t>
            </w:r>
          </w:p>
        </w:tc>
      </w:tr>
      <w:tr w:rsidR="00247E1E" w:rsidRPr="00CD64E5" w14:paraId="335B664B" w14:textId="77777777" w:rsidTr="00FC40D0">
        <w:trPr>
          <w:cantSplit/>
        </w:trPr>
        <w:tc>
          <w:tcPr>
            <w:tcW w:w="231" w:type="pct"/>
            <w:vAlign w:val="center"/>
          </w:tcPr>
          <w:p w14:paraId="1BEDB0DA" w14:textId="6985BA1E" w:rsidR="00247E1E" w:rsidRDefault="00247E1E" w:rsidP="00247E1E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14</w:t>
            </w:r>
          </w:p>
        </w:tc>
        <w:tc>
          <w:tcPr>
            <w:tcW w:w="1311" w:type="pct"/>
            <w:vAlign w:val="center"/>
          </w:tcPr>
          <w:p w14:paraId="08A662FB" w14:textId="4057455A" w:rsidR="00247E1E" w:rsidRPr="00B80175" w:rsidRDefault="00247E1E" w:rsidP="00247E1E">
            <w:r>
              <w:t>Цвет дверей и каркаса</w:t>
            </w:r>
          </w:p>
        </w:tc>
        <w:tc>
          <w:tcPr>
            <w:tcW w:w="3458" w:type="pct"/>
            <w:vAlign w:val="center"/>
          </w:tcPr>
          <w:p w14:paraId="722FEB1B" w14:textId="6A0AC8DD" w:rsidR="00247E1E" w:rsidRPr="00B80175" w:rsidRDefault="00247E1E" w:rsidP="00247E1E">
            <w:pPr>
              <w:jc w:val="left"/>
            </w:pPr>
            <w:r>
              <w:t>Синий</w:t>
            </w:r>
          </w:p>
        </w:tc>
      </w:tr>
      <w:tr w:rsidR="00247E1E" w:rsidRPr="00CD64E5" w14:paraId="18D627C4" w14:textId="77777777" w:rsidTr="00FC40D0">
        <w:trPr>
          <w:cantSplit/>
        </w:trPr>
        <w:tc>
          <w:tcPr>
            <w:tcW w:w="231" w:type="pct"/>
            <w:vAlign w:val="center"/>
          </w:tcPr>
          <w:p w14:paraId="3D1FDB82" w14:textId="6E55737F" w:rsidR="00247E1E" w:rsidRDefault="00247E1E" w:rsidP="00247E1E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15</w:t>
            </w:r>
          </w:p>
        </w:tc>
        <w:tc>
          <w:tcPr>
            <w:tcW w:w="1311" w:type="pct"/>
            <w:vAlign w:val="center"/>
          </w:tcPr>
          <w:p w14:paraId="0A34DA1B" w14:textId="6B7AAC26" w:rsidR="00247E1E" w:rsidRDefault="00247E1E" w:rsidP="00247E1E">
            <w:r>
              <w:t>Цвет боковых панелей</w:t>
            </w:r>
          </w:p>
        </w:tc>
        <w:tc>
          <w:tcPr>
            <w:tcW w:w="3458" w:type="pct"/>
            <w:vAlign w:val="center"/>
          </w:tcPr>
          <w:p w14:paraId="289FE30D" w14:textId="004D4CC7" w:rsidR="00247E1E" w:rsidRDefault="00247E1E" w:rsidP="00247E1E">
            <w:pPr>
              <w:jc w:val="left"/>
            </w:pPr>
            <w:r>
              <w:t>Светло-серый</w:t>
            </w:r>
          </w:p>
        </w:tc>
      </w:tr>
    </w:tbl>
    <w:p w14:paraId="1A5AE26A" w14:textId="2BACC291" w:rsidR="00247E1E" w:rsidRDefault="00247E1E" w:rsidP="00247E1E">
      <w:bookmarkStart w:id="3" w:name="_Toc206362338"/>
      <w:bookmarkStart w:id="4" w:name="_Toc206368273"/>
      <w:bookmarkEnd w:id="1"/>
      <w:bookmarkEnd w:id="3"/>
      <w:bookmarkEnd w:id="4"/>
    </w:p>
    <w:p w14:paraId="06C2E78F" w14:textId="5FD36056" w:rsidR="00952D0E" w:rsidRDefault="00247E1E" w:rsidP="00CD64E5">
      <w:pPr>
        <w:pStyle w:val="10"/>
      </w:pPr>
      <w:bookmarkStart w:id="5" w:name="_Toc206687799"/>
      <w:r>
        <w:t>Примеры реализации</w:t>
      </w:r>
      <w:bookmarkEnd w:id="5"/>
    </w:p>
    <w:p w14:paraId="02ED2C91" w14:textId="45D63258" w:rsidR="00247E1E" w:rsidRDefault="00247E1E" w:rsidP="00247E1E">
      <w:r>
        <w:t xml:space="preserve">Вид изнутри: </w:t>
      </w:r>
    </w:p>
    <w:p w14:paraId="45562652" w14:textId="33D1283C" w:rsidR="00247E1E" w:rsidRDefault="00247E1E" w:rsidP="00247E1E">
      <w:r w:rsidRPr="00CD64E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D91C341" wp14:editId="4BFC5281">
            <wp:extent cx="6114032" cy="2849880"/>
            <wp:effectExtent l="0" t="0" r="1270" b="762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t="26884" b="46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942" cy="2854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015AC3" w14:textId="2A7897A6" w:rsidR="00247E1E" w:rsidRDefault="00247E1E" w:rsidP="00247E1E">
      <w:r>
        <w:rPr>
          <w:rFonts w:asciiTheme="minorHAnsi" w:hAnsiTheme="minorHAnsi" w:cstheme="minorHAnsi"/>
          <w:noProof/>
          <w:szCs w:val="28"/>
        </w:rPr>
        <w:drawing>
          <wp:inline distT="0" distB="0" distL="0" distR="0" wp14:anchorId="10F305F3" wp14:editId="0230F01F">
            <wp:extent cx="6120130" cy="3457572"/>
            <wp:effectExtent l="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/>
                  </pic:blipFill>
                  <pic:spPr bwMode="auto">
                    <a:xfrm>
                      <a:off x="0" y="0"/>
                      <a:ext cx="6120130" cy="3457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E9299" w14:textId="4DDCFF0D" w:rsidR="00247E1E" w:rsidRDefault="00247E1E" w:rsidP="00247E1E">
      <w:r>
        <w:lastRenderedPageBreak/>
        <w:t xml:space="preserve">Вид снаружи: </w:t>
      </w:r>
    </w:p>
    <w:p w14:paraId="32317808" w14:textId="70D29324" w:rsidR="00247E1E" w:rsidRDefault="00247E1E" w:rsidP="00247E1E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27ABE0E" wp14:editId="7F067B50">
            <wp:extent cx="6115050" cy="37528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3B3A1" w14:textId="5DEF0411" w:rsidR="00247E1E" w:rsidRPr="00247E1E" w:rsidRDefault="00247E1E" w:rsidP="00247E1E">
      <w:pPr>
        <w:rPr>
          <w:lang w:val="en-US"/>
        </w:rPr>
      </w:pPr>
      <w:r>
        <w:rPr>
          <w:noProof/>
        </w:rPr>
        <w:drawing>
          <wp:inline distT="0" distB="0" distL="0" distR="0" wp14:anchorId="357BD705" wp14:editId="6945EA64">
            <wp:extent cx="6120130" cy="4136678"/>
            <wp:effectExtent l="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/>
                    </pic:cNvPicPr>
                  </pic:nvPicPr>
                  <pic:blipFill>
                    <a:blip r:embed="rId21"/>
                    <a:stretch/>
                  </pic:blipFill>
                  <pic:spPr bwMode="auto">
                    <a:xfrm>
                      <a:off x="0" y="0"/>
                      <a:ext cx="6120130" cy="413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C4F54" w14:textId="588D1E63" w:rsidR="00613AC7" w:rsidRPr="003C4BDE" w:rsidRDefault="00247E1E" w:rsidP="003C4BDE">
      <w:r w:rsidRPr="00CD64E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AEDB834" wp14:editId="19FB8753">
            <wp:extent cx="6115050" cy="3836684"/>
            <wp:effectExtent l="19050" t="19050" r="19050" b="1143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847488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66824" cy="386916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6" w:name="_Toc206362341"/>
      <w:bookmarkStart w:id="7" w:name="_Toc206368276"/>
      <w:bookmarkStart w:id="8" w:name="_Toc206362342"/>
      <w:bookmarkStart w:id="9" w:name="_Toc206368277"/>
      <w:bookmarkStart w:id="10" w:name="_Toc206362343"/>
      <w:bookmarkStart w:id="11" w:name="_Toc206368278"/>
      <w:bookmarkStart w:id="12" w:name="_Toc206362344"/>
      <w:bookmarkStart w:id="13" w:name="_Toc206368279"/>
      <w:bookmarkEnd w:id="6"/>
      <w:bookmarkEnd w:id="7"/>
      <w:bookmarkEnd w:id="8"/>
      <w:bookmarkEnd w:id="9"/>
      <w:bookmarkEnd w:id="10"/>
      <w:bookmarkEnd w:id="11"/>
      <w:bookmarkEnd w:id="12"/>
      <w:bookmarkEnd w:id="13"/>
    </w:p>
    <w:sectPr w:rsidR="00613AC7" w:rsidRPr="003C4BDE" w:rsidSect="00064406">
      <w:headerReference w:type="default" r:id="rId23"/>
      <w:headerReference w:type="first" r:id="rId24"/>
      <w:footerReference w:type="first" r:id="rId25"/>
      <w:pgSz w:w="11906" w:h="16838" w:code="9"/>
      <w:pgMar w:top="567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A1769C" w14:textId="77777777" w:rsidR="00C03BD9" w:rsidRDefault="00C03BD9" w:rsidP="00C97EFD">
      <w:pPr>
        <w:spacing w:after="0" w:line="240" w:lineRule="auto"/>
      </w:pPr>
      <w:r>
        <w:separator/>
      </w:r>
    </w:p>
  </w:endnote>
  <w:endnote w:type="continuationSeparator" w:id="0">
    <w:p w14:paraId="6B84B0E5" w14:textId="77777777" w:rsidR="00C03BD9" w:rsidRDefault="00C03BD9" w:rsidP="00C97E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Montserrat">
    <w:charset w:val="CC"/>
    <w:family w:val="auto"/>
    <w:pitch w:val="variable"/>
    <w:sig w:usb0="2000020F" w:usb1="00000003" w:usb2="00000000" w:usb3="00000000" w:csb0="00000197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EurostileExtBla">
    <w:altName w:val="Agency FB"/>
    <w:panose1 w:val="00000000000000000000"/>
    <w:charset w:val="00"/>
    <w:family w:val="roman"/>
    <w:notTrueType/>
    <w:pitch w:val="variable"/>
    <w:sig w:usb0="A00002AF" w:usb1="5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24856910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4A57AEE0" w14:textId="2B5C6273" w:rsidR="008D55A7" w:rsidRDefault="008D55A7">
            <w:pPr>
              <w:pStyle w:val="ab"/>
              <w:jc w:val="right"/>
            </w:pPr>
            <w:r>
              <w:t>Стр</w:t>
            </w:r>
            <w:r w:rsidRPr="008D55A7">
              <w:t xml:space="preserve">. </w:t>
            </w:r>
            <w:r w:rsidRPr="008D55A7">
              <w:rPr>
                <w:szCs w:val="24"/>
              </w:rPr>
              <w:fldChar w:fldCharType="begin"/>
            </w:r>
            <w:r w:rsidRPr="008D55A7">
              <w:instrText xml:space="preserve"> PAGE </w:instrText>
            </w:r>
            <w:r w:rsidRPr="008D55A7">
              <w:rPr>
                <w:szCs w:val="24"/>
              </w:rPr>
              <w:fldChar w:fldCharType="separate"/>
            </w:r>
            <w:r w:rsidRPr="008D55A7">
              <w:rPr>
                <w:noProof/>
              </w:rPr>
              <w:t>2</w:t>
            </w:r>
            <w:r w:rsidRPr="008D55A7">
              <w:rPr>
                <w:szCs w:val="24"/>
              </w:rPr>
              <w:fldChar w:fldCharType="end"/>
            </w:r>
            <w:r w:rsidRPr="008D55A7">
              <w:t xml:space="preserve"> из </w:t>
            </w:r>
            <w:fldSimple w:instr=" NUMPAGES  ">
              <w:r w:rsidRPr="008D55A7">
                <w:rPr>
                  <w:noProof/>
                </w:rPr>
                <w:t>2</w:t>
              </w:r>
            </w:fldSimple>
          </w:p>
        </w:sdtContent>
      </w:sdt>
    </w:sdtContent>
  </w:sdt>
  <w:p w14:paraId="4E9E0CDC" w14:textId="09ACEEF4" w:rsidR="008D55A7" w:rsidRDefault="008D55A7" w:rsidP="008D55A7">
    <w:pPr>
      <w:pStyle w:val="ab"/>
      <w:tabs>
        <w:tab w:val="clear" w:pos="4677"/>
        <w:tab w:val="clear" w:pos="9355"/>
        <w:tab w:val="left" w:pos="8868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cs="Arial"/>
        <w:sz w:val="20"/>
        <w:szCs w:val="18"/>
      </w:rPr>
      <w:id w:val="1405187107"/>
      <w:docPartObj>
        <w:docPartGallery w:val="Page Numbers (Bottom of Page)"/>
        <w:docPartUnique/>
      </w:docPartObj>
    </w:sdtPr>
    <w:sdtContent>
      <w:p w14:paraId="61C05367" w14:textId="77777777" w:rsidR="007F762A" w:rsidRDefault="007F762A" w:rsidP="00423060">
        <w:pPr>
          <w:pStyle w:val="ab"/>
          <w:rPr>
            <w:rFonts w:cs="Arial"/>
            <w:sz w:val="20"/>
            <w:szCs w:val="18"/>
          </w:rPr>
        </w:pPr>
      </w:p>
      <w:sdt>
        <w:sdtPr>
          <w:rPr>
            <w:kern w:val="0"/>
            <w14:ligatures w14:val="none"/>
          </w:rPr>
          <w:id w:val="1419291041"/>
          <w:docPartObj>
            <w:docPartGallery w:val="Page Numbers (Bottom of Page)"/>
            <w:docPartUnique/>
          </w:docPartObj>
        </w:sdtPr>
        <w:sdtEndPr>
          <w:rPr>
            <w:rFonts w:cs="Arial"/>
            <w:sz w:val="20"/>
            <w:szCs w:val="20"/>
          </w:rPr>
        </w:sdtEndPr>
        <w:sdtContent>
          <w:tbl>
            <w:tblPr>
              <w:tblStyle w:val="14"/>
              <w:tblW w:w="9639" w:type="dxa"/>
              <w:tblBorders>
                <w:top w:val="single" w:sz="12" w:space="0" w:color="1F4E79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639"/>
            </w:tblGrid>
            <w:tr w:rsidR="007F762A" w:rsidRPr="009C5FC1" w14:paraId="534E091C" w14:textId="77777777" w:rsidTr="006A192D">
              <w:tc>
                <w:tcPr>
                  <w:tcW w:w="9639" w:type="dxa"/>
                </w:tcPr>
                <w:p w14:paraId="75A84438" w14:textId="77777777" w:rsidR="007F762A" w:rsidRPr="009C5FC1" w:rsidRDefault="007F762A" w:rsidP="007F762A">
                  <w:pPr>
                    <w:tabs>
                      <w:tab w:val="center" w:pos="4677"/>
                      <w:tab w:val="right" w:pos="9355"/>
                    </w:tabs>
                    <w:rPr>
                      <w:rFonts w:cs="Arial"/>
                      <w:szCs w:val="24"/>
                    </w:rPr>
                  </w:pPr>
                </w:p>
              </w:tc>
            </w:tr>
          </w:tbl>
          <w:p w14:paraId="74164DD6" w14:textId="77777777" w:rsidR="00112EAC" w:rsidRDefault="00000000" w:rsidP="00112EAC">
            <w:pPr>
              <w:pStyle w:val="ab"/>
              <w:jc w:val="right"/>
              <w:rPr>
                <w:rFonts w:cs="Arial"/>
                <w:sz w:val="20"/>
                <w:szCs w:val="18"/>
              </w:rPr>
            </w:pP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cs="Arial"/>
        <w:sz w:val="20"/>
        <w:szCs w:val="18"/>
      </w:rPr>
      <w:id w:val="-489331927"/>
      <w:docPartObj>
        <w:docPartGallery w:val="Page Numbers (Bottom of Page)"/>
        <w:docPartUnique/>
      </w:docPartObj>
    </w:sdtPr>
    <w:sdtContent>
      <w:p w14:paraId="473CBA82" w14:textId="77777777" w:rsidR="00112EAC" w:rsidRDefault="00112EAC" w:rsidP="00423060">
        <w:pPr>
          <w:pStyle w:val="ab"/>
          <w:rPr>
            <w:rFonts w:cs="Arial"/>
            <w:sz w:val="20"/>
            <w:szCs w:val="18"/>
          </w:rPr>
        </w:pPr>
      </w:p>
      <w:sdt>
        <w:sdtPr>
          <w:rPr>
            <w:kern w:val="0"/>
            <w14:ligatures w14:val="none"/>
          </w:rPr>
          <w:id w:val="1837343648"/>
          <w:docPartObj>
            <w:docPartGallery w:val="Page Numbers (Bottom of Page)"/>
            <w:docPartUnique/>
          </w:docPartObj>
        </w:sdtPr>
        <w:sdtEndPr>
          <w:rPr>
            <w:rFonts w:cs="Arial"/>
            <w:sz w:val="20"/>
            <w:szCs w:val="20"/>
          </w:rPr>
        </w:sdtEndPr>
        <w:sdtContent>
          <w:tbl>
            <w:tblPr>
              <w:tblStyle w:val="14"/>
              <w:tblW w:w="15026" w:type="dxa"/>
              <w:tblBorders>
                <w:top w:val="single" w:sz="12" w:space="0" w:color="1F4E79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26"/>
            </w:tblGrid>
            <w:tr w:rsidR="00112EAC" w:rsidRPr="009C5FC1" w14:paraId="4D831C4D" w14:textId="77777777" w:rsidTr="00112EAC">
              <w:tc>
                <w:tcPr>
                  <w:tcW w:w="15026" w:type="dxa"/>
                </w:tcPr>
                <w:p w14:paraId="7FCBEE54" w14:textId="31D0B079" w:rsidR="00112EAC" w:rsidRPr="009C5FC1" w:rsidRDefault="00112EAC" w:rsidP="007F762A">
                  <w:pPr>
                    <w:tabs>
                      <w:tab w:val="center" w:pos="4677"/>
                      <w:tab w:val="right" w:pos="9355"/>
                    </w:tabs>
                    <w:rPr>
                      <w:rFonts w:cs="Arial"/>
                      <w:szCs w:val="24"/>
                    </w:rPr>
                  </w:pPr>
                </w:p>
              </w:tc>
            </w:tr>
          </w:tbl>
          <w:p w14:paraId="424B952E" w14:textId="77777777" w:rsidR="00037696" w:rsidRDefault="00000000" w:rsidP="00037696">
            <w:pPr>
              <w:pStyle w:val="ab"/>
              <w:jc w:val="right"/>
              <w:rPr>
                <w:rFonts w:cs="Arial"/>
                <w:sz w:val="20"/>
                <w:szCs w:val="18"/>
              </w:rPr>
            </w:pPr>
          </w:p>
        </w:sdtContent>
      </w:sdt>
    </w:sdtContent>
  </w:sdt>
  <w:p w14:paraId="39E1A5B1" w14:textId="0EE0E716" w:rsidR="00112EAC" w:rsidRPr="00037696" w:rsidRDefault="00037696" w:rsidP="00037696">
    <w:pPr>
      <w:pStyle w:val="ab"/>
      <w:jc w:val="right"/>
    </w:pPr>
    <w:r w:rsidRPr="00037696">
      <w:t xml:space="preserve"> </w:t>
    </w:r>
    <w:sdt>
      <w:sdtPr>
        <w:id w:val="1562521279"/>
        <w:docPartObj>
          <w:docPartGallery w:val="Page Numbers (Top of Page)"/>
          <w:docPartUnique/>
        </w:docPartObj>
      </w:sdtPr>
      <w:sdtContent>
        <w:r>
          <w:t>Стр</w:t>
        </w:r>
        <w:r w:rsidRPr="008D55A7">
          <w:t xml:space="preserve">. </w:t>
        </w:r>
        <w:r w:rsidRPr="008D55A7">
          <w:rPr>
            <w:szCs w:val="24"/>
          </w:rPr>
          <w:fldChar w:fldCharType="begin"/>
        </w:r>
        <w:r w:rsidRPr="008D55A7">
          <w:instrText xml:space="preserve"> PAGE </w:instrText>
        </w:r>
        <w:r w:rsidRPr="008D55A7">
          <w:rPr>
            <w:szCs w:val="24"/>
          </w:rPr>
          <w:fldChar w:fldCharType="separate"/>
        </w:r>
        <w:r>
          <w:rPr>
            <w:szCs w:val="24"/>
          </w:rPr>
          <w:t>19</w:t>
        </w:r>
        <w:r w:rsidRPr="008D55A7">
          <w:rPr>
            <w:szCs w:val="24"/>
          </w:rPr>
          <w:fldChar w:fldCharType="end"/>
        </w:r>
        <w:r w:rsidRPr="008D55A7">
          <w:t xml:space="preserve"> из </w:t>
        </w:r>
        <w:fldSimple w:instr=" NUMPAGES  ">
          <w:r>
            <w:rPr>
              <w:szCs w:val="24"/>
            </w:rPr>
            <w:t>20</w:t>
          </w:r>
        </w:fldSimple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EAACCA" w14:textId="77777777" w:rsidR="00C03BD9" w:rsidRDefault="00C03BD9" w:rsidP="00C97EFD">
      <w:pPr>
        <w:spacing w:after="0" w:line="240" w:lineRule="auto"/>
      </w:pPr>
      <w:r>
        <w:separator/>
      </w:r>
    </w:p>
  </w:footnote>
  <w:footnote w:type="continuationSeparator" w:id="0">
    <w:p w14:paraId="4888A30C" w14:textId="77777777" w:rsidR="00C03BD9" w:rsidRDefault="00C03BD9" w:rsidP="00C97E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4B8E6" w14:textId="4D7C3523" w:rsidR="008D55A7" w:rsidRDefault="00112EAC">
    <w:pPr>
      <w:pStyle w:val="a9"/>
    </w:pPr>
    <w:r>
      <w:rPr>
        <w:noProof/>
      </w:rPr>
      <mc:AlternateContent>
        <mc:Choice Requires="wps">
          <w:drawing>
            <wp:anchor distT="0" distB="0" distL="114300" distR="114300" simplePos="0" relativeHeight="251742208" behindDoc="0" locked="0" layoutInCell="1" allowOverlap="1" wp14:anchorId="310F6E76" wp14:editId="2874EC75">
              <wp:simplePos x="0" y="0"/>
              <wp:positionH relativeFrom="margin">
                <wp:posOffset>-369570</wp:posOffset>
              </wp:positionH>
              <wp:positionV relativeFrom="paragraph">
                <wp:posOffset>118110</wp:posOffset>
              </wp:positionV>
              <wp:extent cx="6469380" cy="30480"/>
              <wp:effectExtent l="0" t="0" r="26670" b="26670"/>
              <wp:wrapNone/>
              <wp:docPr id="673549701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69380" cy="30480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1EA16C6" id="Straight Connector 3" o:spid="_x0000_s1026" style="position:absolute;flip:y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29.1pt,9.3pt" to="480.3pt,1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" strokecolor="#4472c4 [3204]" strokeweight="1pt">
              <v:stroke joinstyle="miter"/>
              <w10:wrap anchorx="margin"/>
            </v:line>
          </w:pict>
        </mc:Fallback>
      </mc:AlternateContent>
    </w:r>
    <w:r w:rsidR="008D55A7">
      <w:rPr>
        <w:noProof/>
      </w:rPr>
      <w:drawing>
        <wp:anchor distT="0" distB="0" distL="114300" distR="114300" simplePos="0" relativeHeight="251735040" behindDoc="0" locked="0" layoutInCell="1" allowOverlap="1" wp14:anchorId="03CF3F49" wp14:editId="545AE9A6">
          <wp:simplePos x="0" y="0"/>
          <wp:positionH relativeFrom="column">
            <wp:posOffset>-411480</wp:posOffset>
          </wp:positionH>
          <wp:positionV relativeFrom="topMargin">
            <wp:posOffset>146685</wp:posOffset>
          </wp:positionV>
          <wp:extent cx="2024972" cy="302930"/>
          <wp:effectExtent l="0" t="0" r="0" b="1905"/>
          <wp:wrapNone/>
          <wp:docPr id="1166572484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47117"/>
                  <a:stretch/>
                </pic:blipFill>
                <pic:spPr bwMode="auto">
                  <a:xfrm>
                    <a:off x="0" y="0"/>
                    <a:ext cx="2024972" cy="3029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AE172B" w14:textId="7A225D49" w:rsidR="007A6AC9" w:rsidRDefault="007A6AC9">
    <w:pPr>
      <w:pStyle w:val="a9"/>
    </w:pPr>
    <w:r w:rsidRPr="00AD471F">
      <w:rPr>
        <w:rFonts w:ascii="EurostileExtBla" w:hAnsi="EurostileExtBla"/>
        <w:noProof/>
      </w:rPr>
      <w:drawing>
        <wp:anchor distT="0" distB="0" distL="114300" distR="114300" simplePos="0" relativeHeight="251737088" behindDoc="0" locked="0" layoutInCell="1" allowOverlap="1" wp14:anchorId="1361A652" wp14:editId="24364160">
          <wp:simplePos x="0" y="0"/>
          <wp:positionH relativeFrom="page">
            <wp:posOffset>720090</wp:posOffset>
          </wp:positionH>
          <wp:positionV relativeFrom="paragraph">
            <wp:posOffset>0</wp:posOffset>
          </wp:positionV>
          <wp:extent cx="2598420" cy="349250"/>
          <wp:effectExtent l="0" t="0" r="0" b="0"/>
          <wp:wrapNone/>
          <wp:docPr id="1099663365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98420" cy="349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7A54D" w14:textId="77777777" w:rsidR="00F066C3" w:rsidRDefault="00F066C3">
    <w:pPr>
      <w:pStyle w:val="a9"/>
    </w:pPr>
    <w:r>
      <w:rPr>
        <w:noProof/>
      </w:rPr>
      <mc:AlternateContent>
        <mc:Choice Requires="wps">
          <w:drawing>
            <wp:anchor distT="0" distB="0" distL="114300" distR="114300" simplePos="0" relativeHeight="251747328" behindDoc="0" locked="0" layoutInCell="1" allowOverlap="1" wp14:anchorId="7C1D6DFC" wp14:editId="101155DC">
              <wp:simplePos x="0" y="0"/>
              <wp:positionH relativeFrom="margin">
                <wp:posOffset>-415290</wp:posOffset>
              </wp:positionH>
              <wp:positionV relativeFrom="paragraph">
                <wp:posOffset>104775</wp:posOffset>
              </wp:positionV>
              <wp:extent cx="9997440" cy="22860"/>
              <wp:effectExtent l="0" t="0" r="22860" b="34290"/>
              <wp:wrapNone/>
              <wp:docPr id="1281851448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9997440" cy="22860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5A2C2AE" id="Straight Connector 3" o:spid="_x0000_s1026" style="position:absolute;flip:y;z-index:251747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32.7pt,8.25pt" to="754.5pt,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" strokecolor="#4472c4 [3204]" strokeweight="1pt">
              <v:stroke joinstyle="miter"/>
              <w10:wrap anchorx="margin"/>
            </v:line>
          </w:pict>
        </mc:Fallback>
      </mc:AlternateContent>
    </w:r>
    <w:r>
      <w:rPr>
        <w:noProof/>
      </w:rPr>
      <w:drawing>
        <wp:anchor distT="0" distB="0" distL="114300" distR="114300" simplePos="0" relativeHeight="251746304" behindDoc="0" locked="0" layoutInCell="1" allowOverlap="1" wp14:anchorId="04178F66" wp14:editId="16E4F18E">
          <wp:simplePos x="0" y="0"/>
          <wp:positionH relativeFrom="column">
            <wp:posOffset>-411480</wp:posOffset>
          </wp:positionH>
          <wp:positionV relativeFrom="topMargin">
            <wp:posOffset>146685</wp:posOffset>
          </wp:positionV>
          <wp:extent cx="2024972" cy="302930"/>
          <wp:effectExtent l="0" t="0" r="0" b="1905"/>
          <wp:wrapNone/>
          <wp:docPr id="162090775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47117"/>
                  <a:stretch/>
                </pic:blipFill>
                <pic:spPr bwMode="auto">
                  <a:xfrm>
                    <a:off x="0" y="0"/>
                    <a:ext cx="2024972" cy="3029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F8B96D" w14:textId="35E5B5D0" w:rsidR="00112EAC" w:rsidRPr="00C36A7A" w:rsidRDefault="000B272A" w:rsidP="00C36A7A">
    <w:pPr>
      <w:pStyle w:val="10"/>
      <w:numPr>
        <w:ilvl w:val="0"/>
        <w:numId w:val="0"/>
      </w:numPr>
      <w:tabs>
        <w:tab w:val="left" w:pos="6237"/>
      </w:tabs>
      <w:spacing w:before="0" w:after="0"/>
      <w:outlineLvl w:val="9"/>
      <w:rPr>
        <w:color w:val="000000"/>
        <w:sz w:val="24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744256" behindDoc="0" locked="0" layoutInCell="1" allowOverlap="1" wp14:anchorId="487CAC7A" wp14:editId="30C7FDE3">
              <wp:simplePos x="0" y="0"/>
              <wp:positionH relativeFrom="column">
                <wp:posOffset>-285750</wp:posOffset>
              </wp:positionH>
              <wp:positionV relativeFrom="paragraph">
                <wp:posOffset>264795</wp:posOffset>
              </wp:positionV>
              <wp:extent cx="9906000" cy="0"/>
              <wp:effectExtent l="0" t="0" r="0" b="0"/>
              <wp:wrapNone/>
              <wp:docPr id="1185719066" name="Straight Connector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906000" cy="0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5130BB4" id="Straight Connector 5" o:spid="_x0000_s1026" style="position:absolute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5pt,20.85pt" to="757.5pt,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" strokecolor="#4472c4 [3204]" strokeweight="1pt">
              <v:stroke joinstyle="miter"/>
            </v:line>
          </w:pict>
        </mc:Fallback>
      </mc:AlternateContent>
    </w:r>
    <w:r w:rsidR="00112EAC">
      <w:rPr>
        <w:noProof/>
      </w:rPr>
      <w:drawing>
        <wp:anchor distT="0" distB="0" distL="114300" distR="114300" simplePos="0" relativeHeight="251739136" behindDoc="0" locked="0" layoutInCell="1" allowOverlap="1" wp14:anchorId="2046186E" wp14:editId="1F23372F">
          <wp:simplePos x="0" y="0"/>
          <wp:positionH relativeFrom="column">
            <wp:posOffset>-259080</wp:posOffset>
          </wp:positionH>
          <wp:positionV relativeFrom="topMargin">
            <wp:posOffset>253365</wp:posOffset>
          </wp:positionV>
          <wp:extent cx="2024972" cy="302930"/>
          <wp:effectExtent l="0" t="0" r="0" b="1905"/>
          <wp:wrapNone/>
          <wp:docPr id="464987067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47117"/>
                  <a:stretch/>
                </pic:blipFill>
                <pic:spPr bwMode="auto">
                  <a:xfrm>
                    <a:off x="0" y="0"/>
                    <a:ext cx="2024972" cy="3029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2EAC">
      <w:rPr>
        <w:bCs/>
        <w:color w:val="000000"/>
        <w:sz w:val="24"/>
        <w:szCs w:val="24"/>
      </w:rPr>
      <w:tab/>
    </w:r>
    <w:r w:rsidR="00112EAC">
      <w:rPr>
        <w:bCs/>
        <w:color w:val="000000"/>
        <w:sz w:val="24"/>
        <w:szCs w:val="24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20CCB1E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4437C41"/>
    <w:multiLevelType w:val="multilevel"/>
    <w:tmpl w:val="04190025"/>
    <w:lvl w:ilvl="0">
      <w:start w:val="1"/>
      <w:numFmt w:val="decimal"/>
      <w:lvlText w:val="%1"/>
      <w:lvlJc w:val="left"/>
      <w:pPr>
        <w:ind w:left="789" w:hanging="432"/>
      </w:pPr>
    </w:lvl>
    <w:lvl w:ilvl="1">
      <w:start w:val="1"/>
      <w:numFmt w:val="decimal"/>
      <w:lvlText w:val="%1.%2"/>
      <w:lvlJc w:val="left"/>
      <w:pPr>
        <w:ind w:left="933" w:hanging="576"/>
      </w:pPr>
    </w:lvl>
    <w:lvl w:ilvl="2">
      <w:start w:val="1"/>
      <w:numFmt w:val="decimal"/>
      <w:lvlText w:val="%1.%2.%3"/>
      <w:lvlJc w:val="left"/>
      <w:pPr>
        <w:ind w:left="1077" w:hanging="720"/>
      </w:pPr>
    </w:lvl>
    <w:lvl w:ilvl="3">
      <w:start w:val="1"/>
      <w:numFmt w:val="decimal"/>
      <w:lvlText w:val="%1.%2.%3.%4"/>
      <w:lvlJc w:val="left"/>
      <w:pPr>
        <w:ind w:left="1221" w:hanging="864"/>
      </w:pPr>
    </w:lvl>
    <w:lvl w:ilvl="4">
      <w:start w:val="1"/>
      <w:numFmt w:val="decimal"/>
      <w:lvlText w:val="%1.%2.%3.%4.%5"/>
      <w:lvlJc w:val="left"/>
      <w:pPr>
        <w:ind w:left="1365" w:hanging="1008"/>
      </w:pPr>
    </w:lvl>
    <w:lvl w:ilvl="5">
      <w:start w:val="1"/>
      <w:numFmt w:val="decimal"/>
      <w:lvlText w:val="%1.%2.%3.%4.%5.%6"/>
      <w:lvlJc w:val="left"/>
      <w:pPr>
        <w:ind w:left="1509" w:hanging="1152"/>
      </w:pPr>
    </w:lvl>
    <w:lvl w:ilvl="6">
      <w:start w:val="1"/>
      <w:numFmt w:val="decimal"/>
      <w:lvlText w:val="%1.%2.%3.%4.%5.%6.%7"/>
      <w:lvlJc w:val="left"/>
      <w:pPr>
        <w:ind w:left="1653" w:hanging="1296"/>
      </w:pPr>
    </w:lvl>
    <w:lvl w:ilvl="7">
      <w:start w:val="1"/>
      <w:numFmt w:val="decimal"/>
      <w:lvlText w:val="%1.%2.%3.%4.%5.%6.%7.%8"/>
      <w:lvlJc w:val="left"/>
      <w:pPr>
        <w:ind w:left="1797" w:hanging="1440"/>
      </w:pPr>
    </w:lvl>
    <w:lvl w:ilvl="8">
      <w:start w:val="1"/>
      <w:numFmt w:val="decimal"/>
      <w:lvlText w:val="%1.%2.%3.%4.%5.%6.%7.%8.%9"/>
      <w:lvlJc w:val="left"/>
      <w:pPr>
        <w:ind w:left="1941" w:hanging="1584"/>
      </w:pPr>
    </w:lvl>
  </w:abstractNum>
  <w:abstractNum w:abstractNumId="2" w15:restartNumberingAfterBreak="0">
    <w:nsid w:val="179E39CC"/>
    <w:multiLevelType w:val="multilevel"/>
    <w:tmpl w:val="9F88BB10"/>
    <w:lvl w:ilvl="0">
      <w:start w:val="1"/>
      <w:numFmt w:val="upperRoman"/>
      <w:pStyle w:val="NPSExt01CHAPTER"/>
      <w:lvlText w:val="Раздел %1."/>
      <w:lvlJc w:val="center"/>
      <w:pPr>
        <w:ind w:left="360" w:hanging="360"/>
      </w:pPr>
      <w:rPr>
        <w:rFonts w:ascii="Verdana" w:hAnsi="Verdana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22C929BF"/>
    <w:multiLevelType w:val="hybridMultilevel"/>
    <w:tmpl w:val="714832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56712D"/>
    <w:multiLevelType w:val="hybridMultilevel"/>
    <w:tmpl w:val="55DAED0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7C7000C"/>
    <w:multiLevelType w:val="hybridMultilevel"/>
    <w:tmpl w:val="14FC7424"/>
    <w:lvl w:ilvl="0" w:tplc="041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6" w15:restartNumberingAfterBreak="0">
    <w:nsid w:val="384E4B3B"/>
    <w:multiLevelType w:val="multilevel"/>
    <w:tmpl w:val="785E269E"/>
    <w:lvl w:ilvl="0">
      <w:start w:val="1"/>
      <w:numFmt w:val="decimal"/>
      <w:pStyle w:val="NPSExt02Title"/>
      <w:lvlText w:val="%1."/>
      <w:lvlJc w:val="left"/>
      <w:pPr>
        <w:tabs>
          <w:tab w:val="num" w:pos="709"/>
        </w:tabs>
        <w:ind w:left="680" w:hanging="680"/>
      </w:pPr>
      <w:rPr>
        <w:rFonts w:ascii="Verdana" w:hAnsi="Verdana" w:hint="default"/>
        <w:b/>
        <w:i w:val="0"/>
        <w:sz w:val="24"/>
      </w:rPr>
    </w:lvl>
    <w:lvl w:ilvl="1">
      <w:start w:val="1"/>
      <w:numFmt w:val="decimal"/>
      <w:pStyle w:val="NPSExt03Clause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sz w:val="24"/>
      </w:rPr>
    </w:lvl>
    <w:lvl w:ilvl="2">
      <w:start w:val="1"/>
      <w:numFmt w:val="decimal"/>
      <w:pStyle w:val="NPSExt04Subclauselvl1"/>
      <w:lvlText w:val="%1.%2.%3."/>
      <w:lvlJc w:val="left"/>
      <w:pPr>
        <w:tabs>
          <w:tab w:val="num" w:pos="1701"/>
        </w:tabs>
        <w:ind w:left="1701" w:hanging="992"/>
      </w:pPr>
      <w:rPr>
        <w:rFonts w:ascii="Verdana" w:hAnsi="Verdana" w:hint="default"/>
        <w:sz w:val="24"/>
      </w:rPr>
    </w:lvl>
    <w:lvl w:ilvl="3">
      <w:start w:val="1"/>
      <w:numFmt w:val="decimal"/>
      <w:pStyle w:val="NPSExt05Subclauselvl2"/>
      <w:lvlText w:val="(%4)"/>
      <w:lvlJc w:val="left"/>
      <w:pPr>
        <w:ind w:left="2268" w:hanging="567"/>
      </w:pPr>
      <w:rPr>
        <w:rFonts w:ascii="Verdana" w:hAnsi="Verdana" w:hint="default"/>
        <w:sz w:val="24"/>
      </w:rPr>
    </w:lvl>
    <w:lvl w:ilvl="4">
      <w:start w:val="1"/>
      <w:numFmt w:val="lowerLetter"/>
      <w:pStyle w:val="NPSExt06Subclauselvl3"/>
      <w:lvlText w:val="(%5)"/>
      <w:lvlJc w:val="left"/>
      <w:pPr>
        <w:ind w:left="2835" w:hanging="567"/>
      </w:pPr>
      <w:rPr>
        <w:rFonts w:ascii="Verdana" w:hAnsi="Verdana" w:hint="default"/>
        <w:sz w:val="22"/>
      </w:rPr>
    </w:lvl>
    <w:lvl w:ilvl="5">
      <w:start w:val="1"/>
      <w:numFmt w:val="lowerRoman"/>
      <w:pStyle w:val="NPSExt07Subclauselvl4"/>
      <w:lvlText w:val="(%6)"/>
      <w:lvlJc w:val="left"/>
      <w:pPr>
        <w:ind w:left="2268" w:hanging="567"/>
      </w:pPr>
      <w:rPr>
        <w:rFonts w:ascii="Verdana" w:hAnsi="Verdana" w:hint="default"/>
        <w:sz w:val="22"/>
      </w:rPr>
    </w:lvl>
    <w:lvl w:ilvl="6">
      <w:start w:val="1"/>
      <w:numFmt w:val="decimal"/>
      <w:pStyle w:val="NPSExt08Subclauselvl5"/>
      <w:lvlText w:val="%7."/>
      <w:lvlJc w:val="left"/>
      <w:pPr>
        <w:ind w:left="2835" w:hanging="567"/>
      </w:pPr>
      <w:rPr>
        <w:rFonts w:hint="default"/>
      </w:rPr>
    </w:lvl>
    <w:lvl w:ilvl="7">
      <w:start w:val="1"/>
      <w:numFmt w:val="lowerLetter"/>
      <w:pStyle w:val="NPSExt09Subclauselvl6"/>
      <w:lvlText w:val="%8."/>
      <w:lvlJc w:val="left"/>
      <w:pPr>
        <w:ind w:left="3119" w:hanging="567"/>
      </w:pPr>
      <w:rPr>
        <w:rFonts w:hint="default"/>
      </w:rPr>
    </w:lvl>
    <w:lvl w:ilvl="8">
      <w:start w:val="1"/>
      <w:numFmt w:val="lowerRoman"/>
      <w:pStyle w:val="NPSExt10Subclauselvl7max"/>
      <w:lvlText w:val="%9."/>
      <w:lvlJc w:val="left"/>
      <w:pPr>
        <w:ind w:left="3402" w:hanging="567"/>
      </w:pPr>
      <w:rPr>
        <w:rFonts w:hint="default"/>
      </w:rPr>
    </w:lvl>
  </w:abstractNum>
  <w:abstractNum w:abstractNumId="7" w15:restartNumberingAfterBreak="0">
    <w:nsid w:val="412B4B2F"/>
    <w:multiLevelType w:val="multilevel"/>
    <w:tmpl w:val="4A7E45C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1" w:hanging="37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0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6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89" w:hanging="1800"/>
      </w:pPr>
      <w:rPr>
        <w:rFonts w:hint="default"/>
      </w:rPr>
    </w:lvl>
  </w:abstractNum>
  <w:abstractNum w:abstractNumId="8" w15:restartNumberingAfterBreak="0">
    <w:nsid w:val="4D767B08"/>
    <w:multiLevelType w:val="hybridMultilevel"/>
    <w:tmpl w:val="66EE27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2E0698"/>
    <w:multiLevelType w:val="multilevel"/>
    <w:tmpl w:val="52DAF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56206373"/>
    <w:multiLevelType w:val="multilevel"/>
    <w:tmpl w:val="0436DDF6"/>
    <w:lvl w:ilvl="0">
      <w:start w:val="1"/>
      <w:numFmt w:val="decimal"/>
      <w:lvlText w:val="%1."/>
      <w:lvlJc w:val="left"/>
      <w:pPr>
        <w:tabs>
          <w:tab w:val="num" w:pos="709"/>
        </w:tabs>
        <w:ind w:left="680" w:hanging="680"/>
      </w:pPr>
      <w:rPr>
        <w:rFonts w:ascii="Verdana" w:hAnsi="Verdana" w:hint="default"/>
        <w:b/>
        <w:i w:val="0"/>
        <w:sz w:val="24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701"/>
        </w:tabs>
        <w:ind w:left="1701" w:hanging="992"/>
      </w:pPr>
      <w:rPr>
        <w:rFonts w:ascii="Verdana" w:hAnsi="Verdana" w:hint="default"/>
        <w:sz w:val="24"/>
      </w:rPr>
    </w:lvl>
    <w:lvl w:ilvl="3">
      <w:start w:val="1"/>
      <w:numFmt w:val="decimal"/>
      <w:lvlText w:val="(%4)"/>
      <w:lvlJc w:val="left"/>
      <w:pPr>
        <w:ind w:left="2268" w:hanging="567"/>
      </w:pPr>
      <w:rPr>
        <w:rFonts w:ascii="Verdana" w:hAnsi="Verdana" w:hint="default"/>
        <w:sz w:val="24"/>
      </w:rPr>
    </w:lvl>
    <w:lvl w:ilvl="4">
      <w:start w:val="1"/>
      <w:numFmt w:val="lowerLetter"/>
      <w:lvlText w:val="(%5)"/>
      <w:lvlJc w:val="left"/>
      <w:pPr>
        <w:ind w:left="2835" w:hanging="567"/>
      </w:pPr>
      <w:rPr>
        <w:rFonts w:ascii="Verdana" w:hAnsi="Verdana" w:hint="default"/>
        <w:sz w:val="22"/>
      </w:rPr>
    </w:lvl>
    <w:lvl w:ilvl="5">
      <w:start w:val="1"/>
      <w:numFmt w:val="lowerRoman"/>
      <w:lvlText w:val="(%6)"/>
      <w:lvlJc w:val="left"/>
      <w:pPr>
        <w:ind w:left="2268" w:hanging="567"/>
      </w:pPr>
      <w:rPr>
        <w:rFonts w:ascii="Verdana" w:hAnsi="Verdana" w:hint="default"/>
        <w:sz w:val="22"/>
      </w:rPr>
    </w:lvl>
    <w:lvl w:ilvl="6">
      <w:start w:val="1"/>
      <w:numFmt w:val="decimal"/>
      <w:lvlText w:val="%7."/>
      <w:lvlJc w:val="left"/>
      <w:pPr>
        <w:ind w:left="2835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119" w:hanging="56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402" w:hanging="567"/>
      </w:pPr>
      <w:rPr>
        <w:rFonts w:hint="default"/>
      </w:rPr>
    </w:lvl>
  </w:abstractNum>
  <w:abstractNum w:abstractNumId="11" w15:restartNumberingAfterBreak="0">
    <w:nsid w:val="5640159E"/>
    <w:multiLevelType w:val="hybridMultilevel"/>
    <w:tmpl w:val="026AFC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C3347BC"/>
    <w:multiLevelType w:val="hybridMultilevel"/>
    <w:tmpl w:val="55E6DD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6D112B"/>
    <w:multiLevelType w:val="multilevel"/>
    <w:tmpl w:val="731EA70C"/>
    <w:lvl w:ilvl="0">
      <w:start w:val="1"/>
      <w:numFmt w:val="decimal"/>
      <w:pStyle w:val="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6B6B479C"/>
    <w:multiLevelType w:val="hybridMultilevel"/>
    <w:tmpl w:val="FB86D888"/>
    <w:lvl w:ilvl="0" w:tplc="041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5" w15:restartNumberingAfterBreak="0">
    <w:nsid w:val="77961034"/>
    <w:multiLevelType w:val="multilevel"/>
    <w:tmpl w:val="96A49896"/>
    <w:lvl w:ilvl="0">
      <w:start w:val="1"/>
      <w:numFmt w:val="decimal"/>
      <w:pStyle w:val="10"/>
      <w:suff w:val="space"/>
      <w:lvlText w:val="%1."/>
      <w:lvlJc w:val="left"/>
      <w:pPr>
        <w:ind w:left="709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09" w:firstLine="709"/>
      </w:pPr>
      <w:rPr>
        <w:rFonts w:hint="default"/>
        <w:b w:val="0"/>
        <w:bCs w:val="0"/>
        <w:color w:val="0D0D0D" w:themeColor="text1" w:themeTint="F2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709" w:firstLine="709"/>
      </w:pPr>
      <w:rPr>
        <w:rFonts w:ascii="Arial" w:hAnsi="Arial" w:cs="Arial" w:hint="default"/>
        <w:b w:val="0"/>
        <w:bCs w:val="0"/>
        <w:i w:val="0"/>
        <w:iCs w:val="0"/>
        <w:color w:val="0D0D0D" w:themeColor="text1" w:themeTint="F2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709" w:firstLine="709"/>
      </w:pPr>
      <w:rPr>
        <w:rFonts w:hint="default"/>
        <w:b w:val="0"/>
        <w:bCs w:val="0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941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4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47" w:hanging="107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29" w:hanging="1440"/>
      </w:pPr>
      <w:rPr>
        <w:rFonts w:hint="default"/>
      </w:rPr>
    </w:lvl>
  </w:abstractNum>
  <w:abstractNum w:abstractNumId="16" w15:restartNumberingAfterBreak="0">
    <w:nsid w:val="78912C6C"/>
    <w:multiLevelType w:val="hybridMultilevel"/>
    <w:tmpl w:val="D986788E"/>
    <w:lvl w:ilvl="0" w:tplc="1206F1CE">
      <w:start w:val="1"/>
      <w:numFmt w:val="upperLetter"/>
      <w:pStyle w:val="NPSExtPreamble2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240CE7"/>
    <w:multiLevelType w:val="hybridMultilevel"/>
    <w:tmpl w:val="DF2679CA"/>
    <w:lvl w:ilvl="0" w:tplc="AE9285C4">
      <w:start w:val="1"/>
      <w:numFmt w:val="decimal"/>
      <w:pStyle w:val="NPSExtPreamble1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E560384"/>
    <w:multiLevelType w:val="multilevel"/>
    <w:tmpl w:val="EF2AC986"/>
    <w:lvl w:ilvl="0">
      <w:start w:val="1"/>
      <w:numFmt w:val="decimal"/>
      <w:pStyle w:val="S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pStyle w:val="S2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num w:numId="1" w16cid:durableId="1219704301">
    <w:abstractNumId w:val="2"/>
  </w:num>
  <w:num w:numId="2" w16cid:durableId="639313448">
    <w:abstractNumId w:val="6"/>
  </w:num>
  <w:num w:numId="3" w16cid:durableId="328948849">
    <w:abstractNumId w:val="17"/>
  </w:num>
  <w:num w:numId="4" w16cid:durableId="625354792">
    <w:abstractNumId w:val="16"/>
  </w:num>
  <w:num w:numId="5" w16cid:durableId="2136100615">
    <w:abstractNumId w:val="15"/>
  </w:num>
  <w:num w:numId="6" w16cid:durableId="302272702">
    <w:abstractNumId w:val="0"/>
  </w:num>
  <w:num w:numId="7" w16cid:durableId="916597206">
    <w:abstractNumId w:val="18"/>
  </w:num>
  <w:num w:numId="8" w16cid:durableId="448160518">
    <w:abstractNumId w:val="13"/>
  </w:num>
  <w:num w:numId="9" w16cid:durableId="753280407">
    <w:abstractNumId w:val="9"/>
  </w:num>
  <w:num w:numId="10" w16cid:durableId="1736465755">
    <w:abstractNumId w:val="12"/>
  </w:num>
  <w:num w:numId="11" w16cid:durableId="1468550906">
    <w:abstractNumId w:val="4"/>
  </w:num>
  <w:num w:numId="12" w16cid:durableId="2037845216">
    <w:abstractNumId w:val="8"/>
  </w:num>
  <w:num w:numId="13" w16cid:durableId="279918457">
    <w:abstractNumId w:val="13"/>
  </w:num>
  <w:num w:numId="14" w16cid:durableId="30920972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946156371">
    <w:abstractNumId w:val="13"/>
  </w:num>
  <w:num w:numId="16" w16cid:durableId="4480457">
    <w:abstractNumId w:val="3"/>
  </w:num>
  <w:num w:numId="17" w16cid:durableId="2089033305">
    <w:abstractNumId w:val="7"/>
  </w:num>
  <w:num w:numId="18" w16cid:durableId="1637294249">
    <w:abstractNumId w:val="13"/>
  </w:num>
  <w:num w:numId="19" w16cid:durableId="1270116520">
    <w:abstractNumId w:val="11"/>
  </w:num>
  <w:num w:numId="20" w16cid:durableId="1572034661">
    <w:abstractNumId w:val="13"/>
  </w:num>
  <w:num w:numId="21" w16cid:durableId="1274095111">
    <w:abstractNumId w:val="13"/>
  </w:num>
  <w:num w:numId="22" w16cid:durableId="2133933819">
    <w:abstractNumId w:val="6"/>
  </w:num>
  <w:num w:numId="23" w16cid:durableId="2050951064">
    <w:abstractNumId w:val="6"/>
  </w:num>
  <w:num w:numId="24" w16cid:durableId="36054057">
    <w:abstractNumId w:val="10"/>
  </w:num>
  <w:num w:numId="25" w16cid:durableId="16348559">
    <w:abstractNumId w:val="6"/>
  </w:num>
  <w:num w:numId="26" w16cid:durableId="1859157258">
    <w:abstractNumId w:val="13"/>
  </w:num>
  <w:num w:numId="27" w16cid:durableId="403113001">
    <w:abstractNumId w:val="1"/>
  </w:num>
  <w:num w:numId="28" w16cid:durableId="180449366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30251900">
    <w:abstractNumId w:val="6"/>
  </w:num>
  <w:num w:numId="30" w16cid:durableId="149764882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831526611">
    <w:abstractNumId w:val="14"/>
  </w:num>
  <w:num w:numId="32" w16cid:durableId="1461461921">
    <w:abstractNumId w:val="5"/>
  </w:num>
  <w:num w:numId="33" w16cid:durableId="177447727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53D5"/>
    <w:rsid w:val="00000D7B"/>
    <w:rsid w:val="000038A9"/>
    <w:rsid w:val="000054D6"/>
    <w:rsid w:val="00014478"/>
    <w:rsid w:val="00014774"/>
    <w:rsid w:val="00014791"/>
    <w:rsid w:val="00016799"/>
    <w:rsid w:val="00017172"/>
    <w:rsid w:val="00017D20"/>
    <w:rsid w:val="000210D2"/>
    <w:rsid w:val="00022161"/>
    <w:rsid w:val="0002244B"/>
    <w:rsid w:val="0002763B"/>
    <w:rsid w:val="00031C9D"/>
    <w:rsid w:val="00034EDD"/>
    <w:rsid w:val="000363B7"/>
    <w:rsid w:val="00037696"/>
    <w:rsid w:val="0004018B"/>
    <w:rsid w:val="00040F56"/>
    <w:rsid w:val="00046328"/>
    <w:rsid w:val="000463D6"/>
    <w:rsid w:val="000470FC"/>
    <w:rsid w:val="00050B1B"/>
    <w:rsid w:val="00054E07"/>
    <w:rsid w:val="00055A27"/>
    <w:rsid w:val="000607A1"/>
    <w:rsid w:val="00061E43"/>
    <w:rsid w:val="00064406"/>
    <w:rsid w:val="000669ED"/>
    <w:rsid w:val="00067338"/>
    <w:rsid w:val="00067E27"/>
    <w:rsid w:val="00071543"/>
    <w:rsid w:val="00072633"/>
    <w:rsid w:val="00072904"/>
    <w:rsid w:val="00074B5D"/>
    <w:rsid w:val="00074D49"/>
    <w:rsid w:val="00081367"/>
    <w:rsid w:val="00081570"/>
    <w:rsid w:val="00082377"/>
    <w:rsid w:val="00084E59"/>
    <w:rsid w:val="00085A3B"/>
    <w:rsid w:val="0009155F"/>
    <w:rsid w:val="000939C1"/>
    <w:rsid w:val="00094789"/>
    <w:rsid w:val="00096564"/>
    <w:rsid w:val="00097F8B"/>
    <w:rsid w:val="000A03EC"/>
    <w:rsid w:val="000A150B"/>
    <w:rsid w:val="000A6B4A"/>
    <w:rsid w:val="000A6EB3"/>
    <w:rsid w:val="000A772F"/>
    <w:rsid w:val="000B248E"/>
    <w:rsid w:val="000B272A"/>
    <w:rsid w:val="000B4D92"/>
    <w:rsid w:val="000C4223"/>
    <w:rsid w:val="000C4DF5"/>
    <w:rsid w:val="000C6C69"/>
    <w:rsid w:val="000D0B0F"/>
    <w:rsid w:val="000D16A2"/>
    <w:rsid w:val="000D419A"/>
    <w:rsid w:val="000E1C48"/>
    <w:rsid w:val="000E6F07"/>
    <w:rsid w:val="000F03D4"/>
    <w:rsid w:val="000F0961"/>
    <w:rsid w:val="000F1541"/>
    <w:rsid w:val="000F3BB7"/>
    <w:rsid w:val="000F74F8"/>
    <w:rsid w:val="00101C96"/>
    <w:rsid w:val="00103E35"/>
    <w:rsid w:val="00104AC9"/>
    <w:rsid w:val="001057B6"/>
    <w:rsid w:val="001061B7"/>
    <w:rsid w:val="00111500"/>
    <w:rsid w:val="00112EAC"/>
    <w:rsid w:val="0011423E"/>
    <w:rsid w:val="0011430F"/>
    <w:rsid w:val="0011475C"/>
    <w:rsid w:val="00115A81"/>
    <w:rsid w:val="00117478"/>
    <w:rsid w:val="00121028"/>
    <w:rsid w:val="00121E31"/>
    <w:rsid w:val="00124A5A"/>
    <w:rsid w:val="00126551"/>
    <w:rsid w:val="001323E5"/>
    <w:rsid w:val="00134338"/>
    <w:rsid w:val="001458BB"/>
    <w:rsid w:val="00145EE9"/>
    <w:rsid w:val="00146974"/>
    <w:rsid w:val="00153336"/>
    <w:rsid w:val="001556EB"/>
    <w:rsid w:val="0016407C"/>
    <w:rsid w:val="00191E68"/>
    <w:rsid w:val="00192099"/>
    <w:rsid w:val="00197678"/>
    <w:rsid w:val="001A0C74"/>
    <w:rsid w:val="001A0F34"/>
    <w:rsid w:val="001A579A"/>
    <w:rsid w:val="001B0625"/>
    <w:rsid w:val="001B0E9C"/>
    <w:rsid w:val="001B58E5"/>
    <w:rsid w:val="001D25C4"/>
    <w:rsid w:val="001D3CDC"/>
    <w:rsid w:val="001E55E7"/>
    <w:rsid w:val="001E71A6"/>
    <w:rsid w:val="001F0410"/>
    <w:rsid w:val="001F46CA"/>
    <w:rsid w:val="002021C5"/>
    <w:rsid w:val="00203A3E"/>
    <w:rsid w:val="00203DFB"/>
    <w:rsid w:val="00211893"/>
    <w:rsid w:val="00212337"/>
    <w:rsid w:val="0021481E"/>
    <w:rsid w:val="00220BDE"/>
    <w:rsid w:val="00223C28"/>
    <w:rsid w:val="002242A5"/>
    <w:rsid w:val="002253D5"/>
    <w:rsid w:val="00226665"/>
    <w:rsid w:val="002323B0"/>
    <w:rsid w:val="002326F3"/>
    <w:rsid w:val="00233128"/>
    <w:rsid w:val="0023328A"/>
    <w:rsid w:val="00234D40"/>
    <w:rsid w:val="002371E3"/>
    <w:rsid w:val="00245ADA"/>
    <w:rsid w:val="00246AC5"/>
    <w:rsid w:val="00247E1E"/>
    <w:rsid w:val="00251861"/>
    <w:rsid w:val="0025298A"/>
    <w:rsid w:val="00254FAB"/>
    <w:rsid w:val="002555D0"/>
    <w:rsid w:val="00257714"/>
    <w:rsid w:val="00257737"/>
    <w:rsid w:val="00265015"/>
    <w:rsid w:val="00265919"/>
    <w:rsid w:val="00266115"/>
    <w:rsid w:val="00270953"/>
    <w:rsid w:val="002761CD"/>
    <w:rsid w:val="00280332"/>
    <w:rsid w:val="002911C9"/>
    <w:rsid w:val="002911CB"/>
    <w:rsid w:val="002978A5"/>
    <w:rsid w:val="002A153C"/>
    <w:rsid w:val="002A1B67"/>
    <w:rsid w:val="002A29D0"/>
    <w:rsid w:val="002A29D7"/>
    <w:rsid w:val="002A6459"/>
    <w:rsid w:val="002B0941"/>
    <w:rsid w:val="002B39D8"/>
    <w:rsid w:val="002B56E1"/>
    <w:rsid w:val="002B7364"/>
    <w:rsid w:val="002C0FCD"/>
    <w:rsid w:val="002C4A59"/>
    <w:rsid w:val="002D0D63"/>
    <w:rsid w:val="002D2BA7"/>
    <w:rsid w:val="002D3B09"/>
    <w:rsid w:val="002D6EBB"/>
    <w:rsid w:val="002D7A59"/>
    <w:rsid w:val="002E720D"/>
    <w:rsid w:val="002F10F5"/>
    <w:rsid w:val="002F2006"/>
    <w:rsid w:val="002F4495"/>
    <w:rsid w:val="00301D9A"/>
    <w:rsid w:val="00302060"/>
    <w:rsid w:val="00303B7D"/>
    <w:rsid w:val="00314F6C"/>
    <w:rsid w:val="00317F91"/>
    <w:rsid w:val="0032438E"/>
    <w:rsid w:val="00324A49"/>
    <w:rsid w:val="00325BFB"/>
    <w:rsid w:val="003268FF"/>
    <w:rsid w:val="0033050F"/>
    <w:rsid w:val="0033142F"/>
    <w:rsid w:val="0033380C"/>
    <w:rsid w:val="0033443A"/>
    <w:rsid w:val="00334AA6"/>
    <w:rsid w:val="00336852"/>
    <w:rsid w:val="00345589"/>
    <w:rsid w:val="003468EE"/>
    <w:rsid w:val="00347ECE"/>
    <w:rsid w:val="00350337"/>
    <w:rsid w:val="00353439"/>
    <w:rsid w:val="003569CF"/>
    <w:rsid w:val="00357E47"/>
    <w:rsid w:val="00361092"/>
    <w:rsid w:val="00372344"/>
    <w:rsid w:val="00372BF2"/>
    <w:rsid w:val="00372E94"/>
    <w:rsid w:val="00385034"/>
    <w:rsid w:val="00392D48"/>
    <w:rsid w:val="003977F4"/>
    <w:rsid w:val="003A1513"/>
    <w:rsid w:val="003A1D4A"/>
    <w:rsid w:val="003A3171"/>
    <w:rsid w:val="003A4432"/>
    <w:rsid w:val="003A4E64"/>
    <w:rsid w:val="003A4F64"/>
    <w:rsid w:val="003A5215"/>
    <w:rsid w:val="003A6426"/>
    <w:rsid w:val="003A729B"/>
    <w:rsid w:val="003B228A"/>
    <w:rsid w:val="003C4BDE"/>
    <w:rsid w:val="003D76F8"/>
    <w:rsid w:val="003E0B62"/>
    <w:rsid w:val="003E0B8F"/>
    <w:rsid w:val="003E0D25"/>
    <w:rsid w:val="003E7049"/>
    <w:rsid w:val="003F135C"/>
    <w:rsid w:val="003F23E9"/>
    <w:rsid w:val="003F2FDE"/>
    <w:rsid w:val="00400565"/>
    <w:rsid w:val="004051B2"/>
    <w:rsid w:val="00407B94"/>
    <w:rsid w:val="0041270F"/>
    <w:rsid w:val="0042226A"/>
    <w:rsid w:val="00423060"/>
    <w:rsid w:val="0042415B"/>
    <w:rsid w:val="00425420"/>
    <w:rsid w:val="00431812"/>
    <w:rsid w:val="00433D17"/>
    <w:rsid w:val="00436129"/>
    <w:rsid w:val="004374AF"/>
    <w:rsid w:val="00437C7D"/>
    <w:rsid w:val="00441F4C"/>
    <w:rsid w:val="004430B4"/>
    <w:rsid w:val="004444F5"/>
    <w:rsid w:val="00444965"/>
    <w:rsid w:val="004452BA"/>
    <w:rsid w:val="00447AC2"/>
    <w:rsid w:val="0045424A"/>
    <w:rsid w:val="004548A3"/>
    <w:rsid w:val="0045680A"/>
    <w:rsid w:val="0045692F"/>
    <w:rsid w:val="00457914"/>
    <w:rsid w:val="00462BE1"/>
    <w:rsid w:val="0046485A"/>
    <w:rsid w:val="0046627F"/>
    <w:rsid w:val="00466E0C"/>
    <w:rsid w:val="00470B10"/>
    <w:rsid w:val="00470E2C"/>
    <w:rsid w:val="00474F5C"/>
    <w:rsid w:val="00476750"/>
    <w:rsid w:val="00481F5C"/>
    <w:rsid w:val="00484419"/>
    <w:rsid w:val="004849D8"/>
    <w:rsid w:val="0048646D"/>
    <w:rsid w:val="00490956"/>
    <w:rsid w:val="004928EB"/>
    <w:rsid w:val="00493148"/>
    <w:rsid w:val="00497407"/>
    <w:rsid w:val="004A049A"/>
    <w:rsid w:val="004A1472"/>
    <w:rsid w:val="004A15D5"/>
    <w:rsid w:val="004A5634"/>
    <w:rsid w:val="004A6305"/>
    <w:rsid w:val="004A7E4A"/>
    <w:rsid w:val="004B2173"/>
    <w:rsid w:val="004B366D"/>
    <w:rsid w:val="004B38FE"/>
    <w:rsid w:val="004B3909"/>
    <w:rsid w:val="004B50DF"/>
    <w:rsid w:val="004C182C"/>
    <w:rsid w:val="004C1E97"/>
    <w:rsid w:val="004C6ECF"/>
    <w:rsid w:val="004C7DF3"/>
    <w:rsid w:val="004D10DC"/>
    <w:rsid w:val="004D57B9"/>
    <w:rsid w:val="004E39BA"/>
    <w:rsid w:val="004E4525"/>
    <w:rsid w:val="004E54A6"/>
    <w:rsid w:val="004E5680"/>
    <w:rsid w:val="004E679D"/>
    <w:rsid w:val="004E71F9"/>
    <w:rsid w:val="004E7AF8"/>
    <w:rsid w:val="004F10BC"/>
    <w:rsid w:val="004F4149"/>
    <w:rsid w:val="004F5693"/>
    <w:rsid w:val="00500035"/>
    <w:rsid w:val="00503101"/>
    <w:rsid w:val="00503616"/>
    <w:rsid w:val="005127D2"/>
    <w:rsid w:val="00522758"/>
    <w:rsid w:val="00522B23"/>
    <w:rsid w:val="005442F8"/>
    <w:rsid w:val="00544E79"/>
    <w:rsid w:val="00546213"/>
    <w:rsid w:val="00546FC8"/>
    <w:rsid w:val="00547675"/>
    <w:rsid w:val="00563BBC"/>
    <w:rsid w:val="00570526"/>
    <w:rsid w:val="0057406D"/>
    <w:rsid w:val="00577B7E"/>
    <w:rsid w:val="00583E49"/>
    <w:rsid w:val="00584D92"/>
    <w:rsid w:val="005854A0"/>
    <w:rsid w:val="00585613"/>
    <w:rsid w:val="00586AD2"/>
    <w:rsid w:val="00591227"/>
    <w:rsid w:val="00593845"/>
    <w:rsid w:val="00594620"/>
    <w:rsid w:val="005955D3"/>
    <w:rsid w:val="005A19DE"/>
    <w:rsid w:val="005A3533"/>
    <w:rsid w:val="005A3C16"/>
    <w:rsid w:val="005A4794"/>
    <w:rsid w:val="005A5594"/>
    <w:rsid w:val="005A6A8A"/>
    <w:rsid w:val="005A6BA4"/>
    <w:rsid w:val="005B001A"/>
    <w:rsid w:val="005B5A0F"/>
    <w:rsid w:val="005B79A3"/>
    <w:rsid w:val="005B7B7F"/>
    <w:rsid w:val="005C03C4"/>
    <w:rsid w:val="005C239B"/>
    <w:rsid w:val="005C519B"/>
    <w:rsid w:val="005C5E19"/>
    <w:rsid w:val="005C7A6C"/>
    <w:rsid w:val="005D1DFB"/>
    <w:rsid w:val="005D4261"/>
    <w:rsid w:val="005D4F48"/>
    <w:rsid w:val="005D584E"/>
    <w:rsid w:val="005D7D0D"/>
    <w:rsid w:val="005E0114"/>
    <w:rsid w:val="005E4467"/>
    <w:rsid w:val="005E627B"/>
    <w:rsid w:val="005E7D81"/>
    <w:rsid w:val="005F02E3"/>
    <w:rsid w:val="005F0BDD"/>
    <w:rsid w:val="005F1FE6"/>
    <w:rsid w:val="005F33FB"/>
    <w:rsid w:val="005F345D"/>
    <w:rsid w:val="005F5CD9"/>
    <w:rsid w:val="00606571"/>
    <w:rsid w:val="006105CC"/>
    <w:rsid w:val="00613AC7"/>
    <w:rsid w:val="00614007"/>
    <w:rsid w:val="00616C62"/>
    <w:rsid w:val="0062217A"/>
    <w:rsid w:val="00622437"/>
    <w:rsid w:val="006251AB"/>
    <w:rsid w:val="0063122C"/>
    <w:rsid w:val="006325D5"/>
    <w:rsid w:val="00645136"/>
    <w:rsid w:val="006521B1"/>
    <w:rsid w:val="006531B0"/>
    <w:rsid w:val="00657448"/>
    <w:rsid w:val="0065780D"/>
    <w:rsid w:val="00657B6B"/>
    <w:rsid w:val="00660196"/>
    <w:rsid w:val="00662471"/>
    <w:rsid w:val="00662638"/>
    <w:rsid w:val="00663F38"/>
    <w:rsid w:val="006655C1"/>
    <w:rsid w:val="00667084"/>
    <w:rsid w:val="00670C15"/>
    <w:rsid w:val="00671B62"/>
    <w:rsid w:val="00674132"/>
    <w:rsid w:val="00677A6F"/>
    <w:rsid w:val="00684B0E"/>
    <w:rsid w:val="00684E66"/>
    <w:rsid w:val="00685CAB"/>
    <w:rsid w:val="00686C0A"/>
    <w:rsid w:val="00686FB9"/>
    <w:rsid w:val="006873E5"/>
    <w:rsid w:val="006A037C"/>
    <w:rsid w:val="006A192D"/>
    <w:rsid w:val="006A2696"/>
    <w:rsid w:val="006B27A2"/>
    <w:rsid w:val="006C1CFB"/>
    <w:rsid w:val="006C35F6"/>
    <w:rsid w:val="006C7155"/>
    <w:rsid w:val="006C75E6"/>
    <w:rsid w:val="006C773A"/>
    <w:rsid w:val="006D2C37"/>
    <w:rsid w:val="006D3541"/>
    <w:rsid w:val="006E5BF4"/>
    <w:rsid w:val="006E736E"/>
    <w:rsid w:val="006E7C0D"/>
    <w:rsid w:val="006F5D44"/>
    <w:rsid w:val="006F6099"/>
    <w:rsid w:val="00701F35"/>
    <w:rsid w:val="007035FD"/>
    <w:rsid w:val="00706E4C"/>
    <w:rsid w:val="00707951"/>
    <w:rsid w:val="00710C2B"/>
    <w:rsid w:val="00711336"/>
    <w:rsid w:val="00713E44"/>
    <w:rsid w:val="00713E9A"/>
    <w:rsid w:val="00714DCD"/>
    <w:rsid w:val="00725406"/>
    <w:rsid w:val="00727214"/>
    <w:rsid w:val="00727DCC"/>
    <w:rsid w:val="007305B1"/>
    <w:rsid w:val="0073218A"/>
    <w:rsid w:val="00732FF7"/>
    <w:rsid w:val="007332A7"/>
    <w:rsid w:val="0073352B"/>
    <w:rsid w:val="00735793"/>
    <w:rsid w:val="00737EC0"/>
    <w:rsid w:val="00743485"/>
    <w:rsid w:val="007462C1"/>
    <w:rsid w:val="00747A39"/>
    <w:rsid w:val="00755B06"/>
    <w:rsid w:val="00757B92"/>
    <w:rsid w:val="0076219B"/>
    <w:rsid w:val="007630A1"/>
    <w:rsid w:val="00766B19"/>
    <w:rsid w:val="0077789B"/>
    <w:rsid w:val="0078661C"/>
    <w:rsid w:val="0079358F"/>
    <w:rsid w:val="007A0CE8"/>
    <w:rsid w:val="007A2872"/>
    <w:rsid w:val="007A4B0B"/>
    <w:rsid w:val="007A5E3B"/>
    <w:rsid w:val="007A6AC9"/>
    <w:rsid w:val="007B2787"/>
    <w:rsid w:val="007B2E15"/>
    <w:rsid w:val="007C023F"/>
    <w:rsid w:val="007C12EA"/>
    <w:rsid w:val="007C1C5C"/>
    <w:rsid w:val="007C541F"/>
    <w:rsid w:val="007D4C1C"/>
    <w:rsid w:val="007D5B45"/>
    <w:rsid w:val="007D7ED4"/>
    <w:rsid w:val="007E1549"/>
    <w:rsid w:val="007E2A27"/>
    <w:rsid w:val="007F21D7"/>
    <w:rsid w:val="007F762A"/>
    <w:rsid w:val="008107BD"/>
    <w:rsid w:val="00816ADB"/>
    <w:rsid w:val="00822AB6"/>
    <w:rsid w:val="00822E8B"/>
    <w:rsid w:val="00826260"/>
    <w:rsid w:val="0082797B"/>
    <w:rsid w:val="00832927"/>
    <w:rsid w:val="00832DD1"/>
    <w:rsid w:val="00841A8C"/>
    <w:rsid w:val="00842E31"/>
    <w:rsid w:val="008577B6"/>
    <w:rsid w:val="008611D9"/>
    <w:rsid w:val="0088001F"/>
    <w:rsid w:val="00881B4F"/>
    <w:rsid w:val="00884549"/>
    <w:rsid w:val="008848B7"/>
    <w:rsid w:val="00886E47"/>
    <w:rsid w:val="008879F1"/>
    <w:rsid w:val="00893AAF"/>
    <w:rsid w:val="00894D4C"/>
    <w:rsid w:val="00895684"/>
    <w:rsid w:val="008A04A4"/>
    <w:rsid w:val="008A079F"/>
    <w:rsid w:val="008A0C1E"/>
    <w:rsid w:val="008A4D8D"/>
    <w:rsid w:val="008A5952"/>
    <w:rsid w:val="008A7F64"/>
    <w:rsid w:val="008B6E7A"/>
    <w:rsid w:val="008B7151"/>
    <w:rsid w:val="008C3326"/>
    <w:rsid w:val="008C4A2C"/>
    <w:rsid w:val="008C4A7A"/>
    <w:rsid w:val="008C7A8B"/>
    <w:rsid w:val="008D32D7"/>
    <w:rsid w:val="008D55A7"/>
    <w:rsid w:val="008D5950"/>
    <w:rsid w:val="008D6639"/>
    <w:rsid w:val="008E1633"/>
    <w:rsid w:val="008E2BEC"/>
    <w:rsid w:val="008E48B0"/>
    <w:rsid w:val="008E6257"/>
    <w:rsid w:val="008E7C5D"/>
    <w:rsid w:val="008F2015"/>
    <w:rsid w:val="008F2199"/>
    <w:rsid w:val="0090075D"/>
    <w:rsid w:val="00901BE7"/>
    <w:rsid w:val="009032C2"/>
    <w:rsid w:val="00903750"/>
    <w:rsid w:val="00905578"/>
    <w:rsid w:val="00906261"/>
    <w:rsid w:val="00910BCE"/>
    <w:rsid w:val="0091290F"/>
    <w:rsid w:val="00915CB9"/>
    <w:rsid w:val="009215D5"/>
    <w:rsid w:val="0092312E"/>
    <w:rsid w:val="00930301"/>
    <w:rsid w:val="009320B3"/>
    <w:rsid w:val="00932E4C"/>
    <w:rsid w:val="00933BFC"/>
    <w:rsid w:val="009360B6"/>
    <w:rsid w:val="009445D4"/>
    <w:rsid w:val="00952D0E"/>
    <w:rsid w:val="00962A01"/>
    <w:rsid w:val="0096462A"/>
    <w:rsid w:val="00965E12"/>
    <w:rsid w:val="00976813"/>
    <w:rsid w:val="00980540"/>
    <w:rsid w:val="009810B1"/>
    <w:rsid w:val="0098655E"/>
    <w:rsid w:val="0099147A"/>
    <w:rsid w:val="00995028"/>
    <w:rsid w:val="00996FEB"/>
    <w:rsid w:val="009A28A9"/>
    <w:rsid w:val="009A53AA"/>
    <w:rsid w:val="009B6D13"/>
    <w:rsid w:val="009B7E54"/>
    <w:rsid w:val="009C0AB1"/>
    <w:rsid w:val="009C389E"/>
    <w:rsid w:val="009C43C1"/>
    <w:rsid w:val="009C5FC1"/>
    <w:rsid w:val="009D05D7"/>
    <w:rsid w:val="009D095E"/>
    <w:rsid w:val="009D6D6C"/>
    <w:rsid w:val="009E048D"/>
    <w:rsid w:val="009E5673"/>
    <w:rsid w:val="009F18A4"/>
    <w:rsid w:val="009F4059"/>
    <w:rsid w:val="009F44C7"/>
    <w:rsid w:val="009F53A1"/>
    <w:rsid w:val="009F5A80"/>
    <w:rsid w:val="009F696F"/>
    <w:rsid w:val="00A01D39"/>
    <w:rsid w:val="00A06FC8"/>
    <w:rsid w:val="00A07A97"/>
    <w:rsid w:val="00A14429"/>
    <w:rsid w:val="00A1646C"/>
    <w:rsid w:val="00A241DA"/>
    <w:rsid w:val="00A250BE"/>
    <w:rsid w:val="00A3144F"/>
    <w:rsid w:val="00A33C11"/>
    <w:rsid w:val="00A354DB"/>
    <w:rsid w:val="00A40326"/>
    <w:rsid w:val="00A41A9F"/>
    <w:rsid w:val="00A44565"/>
    <w:rsid w:val="00A45485"/>
    <w:rsid w:val="00A45D4B"/>
    <w:rsid w:val="00A519B1"/>
    <w:rsid w:val="00A562D4"/>
    <w:rsid w:val="00A56BB0"/>
    <w:rsid w:val="00A56C92"/>
    <w:rsid w:val="00A56E11"/>
    <w:rsid w:val="00A61896"/>
    <w:rsid w:val="00A62E70"/>
    <w:rsid w:val="00A6311A"/>
    <w:rsid w:val="00A64241"/>
    <w:rsid w:val="00A67BCE"/>
    <w:rsid w:val="00A73EFE"/>
    <w:rsid w:val="00A75B0F"/>
    <w:rsid w:val="00A76C28"/>
    <w:rsid w:val="00A76DD8"/>
    <w:rsid w:val="00A8028D"/>
    <w:rsid w:val="00A84D2F"/>
    <w:rsid w:val="00A8609B"/>
    <w:rsid w:val="00A90290"/>
    <w:rsid w:val="00A97539"/>
    <w:rsid w:val="00AA3A91"/>
    <w:rsid w:val="00AA4D51"/>
    <w:rsid w:val="00AB242E"/>
    <w:rsid w:val="00AB2DAF"/>
    <w:rsid w:val="00AB3EA7"/>
    <w:rsid w:val="00AC0CC2"/>
    <w:rsid w:val="00AC58BD"/>
    <w:rsid w:val="00AC74A0"/>
    <w:rsid w:val="00AC7E67"/>
    <w:rsid w:val="00AD03A8"/>
    <w:rsid w:val="00AD7918"/>
    <w:rsid w:val="00AE0D26"/>
    <w:rsid w:val="00AE216B"/>
    <w:rsid w:val="00AE33E9"/>
    <w:rsid w:val="00AF00F1"/>
    <w:rsid w:val="00AF2336"/>
    <w:rsid w:val="00AF4446"/>
    <w:rsid w:val="00AF47F5"/>
    <w:rsid w:val="00B02F73"/>
    <w:rsid w:val="00B0384B"/>
    <w:rsid w:val="00B06820"/>
    <w:rsid w:val="00B10755"/>
    <w:rsid w:val="00B1472B"/>
    <w:rsid w:val="00B20501"/>
    <w:rsid w:val="00B205E1"/>
    <w:rsid w:val="00B20FEB"/>
    <w:rsid w:val="00B2178D"/>
    <w:rsid w:val="00B229D6"/>
    <w:rsid w:val="00B22A02"/>
    <w:rsid w:val="00B269EF"/>
    <w:rsid w:val="00B34BC2"/>
    <w:rsid w:val="00B34BEB"/>
    <w:rsid w:val="00B361EE"/>
    <w:rsid w:val="00B36B70"/>
    <w:rsid w:val="00B3716F"/>
    <w:rsid w:val="00B40265"/>
    <w:rsid w:val="00B43383"/>
    <w:rsid w:val="00B445D6"/>
    <w:rsid w:val="00B44A2A"/>
    <w:rsid w:val="00B60984"/>
    <w:rsid w:val="00B6253B"/>
    <w:rsid w:val="00B6463F"/>
    <w:rsid w:val="00B65B8E"/>
    <w:rsid w:val="00B66C83"/>
    <w:rsid w:val="00B66DCE"/>
    <w:rsid w:val="00B73731"/>
    <w:rsid w:val="00B749BF"/>
    <w:rsid w:val="00B76F69"/>
    <w:rsid w:val="00B80175"/>
    <w:rsid w:val="00B82FB0"/>
    <w:rsid w:val="00B87235"/>
    <w:rsid w:val="00B93296"/>
    <w:rsid w:val="00B956A6"/>
    <w:rsid w:val="00B97714"/>
    <w:rsid w:val="00BA1F82"/>
    <w:rsid w:val="00BA2AF9"/>
    <w:rsid w:val="00BA7DC7"/>
    <w:rsid w:val="00BC3784"/>
    <w:rsid w:val="00BC382E"/>
    <w:rsid w:val="00BC3C44"/>
    <w:rsid w:val="00BC4F8C"/>
    <w:rsid w:val="00BC776F"/>
    <w:rsid w:val="00BD1412"/>
    <w:rsid w:val="00BD2F1E"/>
    <w:rsid w:val="00BD5270"/>
    <w:rsid w:val="00BE04B2"/>
    <w:rsid w:val="00BE23C0"/>
    <w:rsid w:val="00BE2D41"/>
    <w:rsid w:val="00BE35E2"/>
    <w:rsid w:val="00BE3FC0"/>
    <w:rsid w:val="00BF255A"/>
    <w:rsid w:val="00BF260C"/>
    <w:rsid w:val="00BF289E"/>
    <w:rsid w:val="00BF3999"/>
    <w:rsid w:val="00BF3D7D"/>
    <w:rsid w:val="00C00F0A"/>
    <w:rsid w:val="00C013AB"/>
    <w:rsid w:val="00C036DE"/>
    <w:rsid w:val="00C03BD9"/>
    <w:rsid w:val="00C12F80"/>
    <w:rsid w:val="00C14608"/>
    <w:rsid w:val="00C14AF4"/>
    <w:rsid w:val="00C156F1"/>
    <w:rsid w:val="00C16A17"/>
    <w:rsid w:val="00C2093F"/>
    <w:rsid w:val="00C242EC"/>
    <w:rsid w:val="00C268FA"/>
    <w:rsid w:val="00C31836"/>
    <w:rsid w:val="00C355D2"/>
    <w:rsid w:val="00C35E09"/>
    <w:rsid w:val="00C36A7A"/>
    <w:rsid w:val="00C37B50"/>
    <w:rsid w:val="00C45D9F"/>
    <w:rsid w:val="00C47AD3"/>
    <w:rsid w:val="00C52B05"/>
    <w:rsid w:val="00C54D4B"/>
    <w:rsid w:val="00C6136E"/>
    <w:rsid w:val="00C63B5F"/>
    <w:rsid w:val="00C66DE2"/>
    <w:rsid w:val="00C67A12"/>
    <w:rsid w:val="00C67CA6"/>
    <w:rsid w:val="00C71653"/>
    <w:rsid w:val="00C733E8"/>
    <w:rsid w:val="00C768CF"/>
    <w:rsid w:val="00C80397"/>
    <w:rsid w:val="00C8098A"/>
    <w:rsid w:val="00C81CF7"/>
    <w:rsid w:val="00C8365D"/>
    <w:rsid w:val="00C86275"/>
    <w:rsid w:val="00C868F7"/>
    <w:rsid w:val="00C87F47"/>
    <w:rsid w:val="00C92448"/>
    <w:rsid w:val="00C9351D"/>
    <w:rsid w:val="00C97EFD"/>
    <w:rsid w:val="00CA7AC2"/>
    <w:rsid w:val="00CB0FD2"/>
    <w:rsid w:val="00CB12B0"/>
    <w:rsid w:val="00CB2186"/>
    <w:rsid w:val="00CC08AF"/>
    <w:rsid w:val="00CC18BF"/>
    <w:rsid w:val="00CC2573"/>
    <w:rsid w:val="00CC2803"/>
    <w:rsid w:val="00CD0847"/>
    <w:rsid w:val="00CD35B4"/>
    <w:rsid w:val="00CD3973"/>
    <w:rsid w:val="00CD63D7"/>
    <w:rsid w:val="00CD64E5"/>
    <w:rsid w:val="00CD6F98"/>
    <w:rsid w:val="00CD7495"/>
    <w:rsid w:val="00CE10F1"/>
    <w:rsid w:val="00CE3A36"/>
    <w:rsid w:val="00CE6CC8"/>
    <w:rsid w:val="00CF2B8B"/>
    <w:rsid w:val="00CF2F04"/>
    <w:rsid w:val="00CF3ADF"/>
    <w:rsid w:val="00D00CC6"/>
    <w:rsid w:val="00D01A0C"/>
    <w:rsid w:val="00D02320"/>
    <w:rsid w:val="00D057C5"/>
    <w:rsid w:val="00D07C2D"/>
    <w:rsid w:val="00D10988"/>
    <w:rsid w:val="00D14FDF"/>
    <w:rsid w:val="00D21368"/>
    <w:rsid w:val="00D216A7"/>
    <w:rsid w:val="00D2623E"/>
    <w:rsid w:val="00D268E6"/>
    <w:rsid w:val="00D2749F"/>
    <w:rsid w:val="00D32653"/>
    <w:rsid w:val="00D3300F"/>
    <w:rsid w:val="00D34C47"/>
    <w:rsid w:val="00D4169A"/>
    <w:rsid w:val="00D417E7"/>
    <w:rsid w:val="00D4449B"/>
    <w:rsid w:val="00D53D9A"/>
    <w:rsid w:val="00D55815"/>
    <w:rsid w:val="00D6049A"/>
    <w:rsid w:val="00D6072C"/>
    <w:rsid w:val="00D6179B"/>
    <w:rsid w:val="00D61C4A"/>
    <w:rsid w:val="00D733B6"/>
    <w:rsid w:val="00D75118"/>
    <w:rsid w:val="00D8046A"/>
    <w:rsid w:val="00D8360E"/>
    <w:rsid w:val="00D86AAC"/>
    <w:rsid w:val="00D87535"/>
    <w:rsid w:val="00D90608"/>
    <w:rsid w:val="00D91FB5"/>
    <w:rsid w:val="00D95610"/>
    <w:rsid w:val="00D962E0"/>
    <w:rsid w:val="00DA3D87"/>
    <w:rsid w:val="00DA3FAC"/>
    <w:rsid w:val="00DA48A2"/>
    <w:rsid w:val="00DA4999"/>
    <w:rsid w:val="00DA5AC9"/>
    <w:rsid w:val="00DA5DF5"/>
    <w:rsid w:val="00DA72A7"/>
    <w:rsid w:val="00DB14D6"/>
    <w:rsid w:val="00DB29B8"/>
    <w:rsid w:val="00DB2F02"/>
    <w:rsid w:val="00DB6C2F"/>
    <w:rsid w:val="00DB7BE9"/>
    <w:rsid w:val="00DC00E0"/>
    <w:rsid w:val="00DC21F8"/>
    <w:rsid w:val="00DC2520"/>
    <w:rsid w:val="00DC2B63"/>
    <w:rsid w:val="00DC4996"/>
    <w:rsid w:val="00DC6679"/>
    <w:rsid w:val="00DD2119"/>
    <w:rsid w:val="00DD69B5"/>
    <w:rsid w:val="00DE0B67"/>
    <w:rsid w:val="00DE14B9"/>
    <w:rsid w:val="00DE26D4"/>
    <w:rsid w:val="00DE4AA5"/>
    <w:rsid w:val="00DE4DB8"/>
    <w:rsid w:val="00DF0484"/>
    <w:rsid w:val="00DF0E8A"/>
    <w:rsid w:val="00DF3267"/>
    <w:rsid w:val="00DF4416"/>
    <w:rsid w:val="00DF5FEE"/>
    <w:rsid w:val="00E102C6"/>
    <w:rsid w:val="00E10394"/>
    <w:rsid w:val="00E12D01"/>
    <w:rsid w:val="00E13995"/>
    <w:rsid w:val="00E14A67"/>
    <w:rsid w:val="00E15DF8"/>
    <w:rsid w:val="00E2126D"/>
    <w:rsid w:val="00E22DD3"/>
    <w:rsid w:val="00E30323"/>
    <w:rsid w:val="00E3166E"/>
    <w:rsid w:val="00E344A4"/>
    <w:rsid w:val="00E34F6A"/>
    <w:rsid w:val="00E35863"/>
    <w:rsid w:val="00E4576D"/>
    <w:rsid w:val="00E46942"/>
    <w:rsid w:val="00E54BA2"/>
    <w:rsid w:val="00E5595B"/>
    <w:rsid w:val="00E61410"/>
    <w:rsid w:val="00E61788"/>
    <w:rsid w:val="00E6251F"/>
    <w:rsid w:val="00E62A07"/>
    <w:rsid w:val="00E665D7"/>
    <w:rsid w:val="00E66A0F"/>
    <w:rsid w:val="00E71DE0"/>
    <w:rsid w:val="00E75DC3"/>
    <w:rsid w:val="00E779B4"/>
    <w:rsid w:val="00E803DE"/>
    <w:rsid w:val="00E83BF7"/>
    <w:rsid w:val="00E855E1"/>
    <w:rsid w:val="00E904F2"/>
    <w:rsid w:val="00E9232E"/>
    <w:rsid w:val="00E92C76"/>
    <w:rsid w:val="00E93EF3"/>
    <w:rsid w:val="00E94324"/>
    <w:rsid w:val="00E96ACE"/>
    <w:rsid w:val="00EA35B5"/>
    <w:rsid w:val="00EA46B9"/>
    <w:rsid w:val="00EA73C2"/>
    <w:rsid w:val="00EA76B5"/>
    <w:rsid w:val="00EB1508"/>
    <w:rsid w:val="00EB2424"/>
    <w:rsid w:val="00EB5170"/>
    <w:rsid w:val="00EB7359"/>
    <w:rsid w:val="00EC3AA6"/>
    <w:rsid w:val="00ED0252"/>
    <w:rsid w:val="00ED1E7D"/>
    <w:rsid w:val="00ED4B85"/>
    <w:rsid w:val="00EF101F"/>
    <w:rsid w:val="00EF4B53"/>
    <w:rsid w:val="00EF7D08"/>
    <w:rsid w:val="00F03BDD"/>
    <w:rsid w:val="00F0402A"/>
    <w:rsid w:val="00F0519C"/>
    <w:rsid w:val="00F066C3"/>
    <w:rsid w:val="00F1178A"/>
    <w:rsid w:val="00F17232"/>
    <w:rsid w:val="00F20F87"/>
    <w:rsid w:val="00F23294"/>
    <w:rsid w:val="00F2538B"/>
    <w:rsid w:val="00F277F8"/>
    <w:rsid w:val="00F33B7F"/>
    <w:rsid w:val="00F35167"/>
    <w:rsid w:val="00F37156"/>
    <w:rsid w:val="00F37737"/>
    <w:rsid w:val="00F40702"/>
    <w:rsid w:val="00F44889"/>
    <w:rsid w:val="00F46CFE"/>
    <w:rsid w:val="00F502CC"/>
    <w:rsid w:val="00F52878"/>
    <w:rsid w:val="00F5611C"/>
    <w:rsid w:val="00F63E49"/>
    <w:rsid w:val="00F6416D"/>
    <w:rsid w:val="00F66887"/>
    <w:rsid w:val="00F72F7F"/>
    <w:rsid w:val="00F7425E"/>
    <w:rsid w:val="00F74766"/>
    <w:rsid w:val="00F74BF1"/>
    <w:rsid w:val="00F762EB"/>
    <w:rsid w:val="00F763C7"/>
    <w:rsid w:val="00F771E7"/>
    <w:rsid w:val="00F805F4"/>
    <w:rsid w:val="00F836A3"/>
    <w:rsid w:val="00F84193"/>
    <w:rsid w:val="00F8650B"/>
    <w:rsid w:val="00F900F1"/>
    <w:rsid w:val="00F909F3"/>
    <w:rsid w:val="00F938FC"/>
    <w:rsid w:val="00F964AD"/>
    <w:rsid w:val="00FA1534"/>
    <w:rsid w:val="00FA6F34"/>
    <w:rsid w:val="00FB5113"/>
    <w:rsid w:val="00FC40D0"/>
    <w:rsid w:val="00FC4C68"/>
    <w:rsid w:val="00FC62A1"/>
    <w:rsid w:val="00FD00CC"/>
    <w:rsid w:val="00FD3F3E"/>
    <w:rsid w:val="00FE0349"/>
    <w:rsid w:val="00FE1267"/>
    <w:rsid w:val="00FE1DA2"/>
    <w:rsid w:val="00FF0C8F"/>
    <w:rsid w:val="00FF33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86498D"/>
  <w15:chartTrackingRefBased/>
  <w15:docId w15:val="{7D909921-9FBB-4A59-9401-2CA0F345DC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FA6F34"/>
    <w:pPr>
      <w:jc w:val="both"/>
    </w:pPr>
    <w:rPr>
      <w:rFonts w:ascii="Arial" w:hAnsi="Arial"/>
      <w:sz w:val="24"/>
    </w:rPr>
  </w:style>
  <w:style w:type="paragraph" w:styleId="1">
    <w:name w:val="heading 1"/>
    <w:basedOn w:val="a0"/>
    <w:next w:val="a0"/>
    <w:link w:val="11"/>
    <w:uiPriority w:val="9"/>
    <w:qFormat/>
    <w:rsid w:val="008107BD"/>
    <w:pPr>
      <w:keepNext/>
      <w:keepLines/>
      <w:numPr>
        <w:numId w:val="8"/>
      </w:numPr>
      <w:spacing w:before="240" w:after="120"/>
      <w:jc w:val="left"/>
      <w:outlineLvl w:val="0"/>
    </w:pPr>
    <w:rPr>
      <w:rFonts w:eastAsiaTheme="majorEastAsia" w:cstheme="majorBidi"/>
      <w:b/>
      <w:color w:val="2F5496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unhideWhenUsed/>
    <w:qFormat/>
    <w:rsid w:val="008107BD"/>
    <w:pPr>
      <w:keepNext/>
      <w:keepLines/>
      <w:numPr>
        <w:ilvl w:val="1"/>
        <w:numId w:val="8"/>
      </w:numPr>
      <w:spacing w:before="40" w:after="120"/>
      <w:jc w:val="left"/>
      <w:outlineLvl w:val="1"/>
    </w:pPr>
    <w:rPr>
      <w:rFonts w:eastAsiaTheme="majorEastAsia" w:cstheme="majorBidi"/>
      <w:b/>
      <w:color w:val="2F5496" w:themeColor="accent1" w:themeShade="BF"/>
      <w:szCs w:val="26"/>
    </w:rPr>
  </w:style>
  <w:style w:type="paragraph" w:styleId="3">
    <w:name w:val="heading 3"/>
    <w:basedOn w:val="a0"/>
    <w:link w:val="30"/>
    <w:uiPriority w:val="9"/>
    <w:qFormat/>
    <w:rsid w:val="005D4261"/>
    <w:pPr>
      <w:numPr>
        <w:ilvl w:val="2"/>
        <w:numId w:val="8"/>
      </w:numPr>
      <w:spacing w:before="100" w:beforeAutospacing="1" w:after="100" w:afterAutospacing="1" w:line="240" w:lineRule="auto"/>
      <w:outlineLvl w:val="2"/>
    </w:pPr>
    <w:rPr>
      <w:rFonts w:eastAsia="Times New Roman" w:cs="Times New Roman"/>
      <w:bCs/>
      <w:color w:val="2F5496" w:themeColor="accent1" w:themeShade="BF"/>
      <w:szCs w:val="27"/>
      <w:lang w:eastAsia="ru-RU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06440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NPSExt00HEADLINE">
    <w:name w:val="NPS_Ext._00_HEADLINE"/>
    <w:next w:val="NPSExt02Title"/>
    <w:link w:val="NPSExt00HEADLINE0"/>
    <w:qFormat/>
    <w:rsid w:val="002D0D63"/>
    <w:pPr>
      <w:keepNext/>
      <w:keepLines/>
      <w:suppressAutoHyphens/>
      <w:spacing w:before="240" w:after="240" w:line="240" w:lineRule="auto"/>
      <w:jc w:val="center"/>
      <w:outlineLvl w:val="0"/>
    </w:pPr>
    <w:rPr>
      <w:rFonts w:ascii="Verdana" w:hAnsi="Verdana"/>
      <w:b/>
      <w:caps/>
      <w:sz w:val="28"/>
    </w:rPr>
  </w:style>
  <w:style w:type="paragraph" w:customStyle="1" w:styleId="NPSExt01CHAPTER">
    <w:name w:val="NPS_Ext._01.CHAPTER"/>
    <w:basedOn w:val="NPSExt00HEADLINE"/>
    <w:next w:val="NPSExt02Title"/>
    <w:link w:val="NPSExt01CHAPTER0"/>
    <w:qFormat/>
    <w:rsid w:val="002D0D63"/>
    <w:pPr>
      <w:numPr>
        <w:numId w:val="1"/>
      </w:numPr>
      <w:ind w:left="357" w:hanging="357"/>
    </w:pPr>
  </w:style>
  <w:style w:type="paragraph" w:customStyle="1" w:styleId="NPSExt02Title">
    <w:name w:val="NPS_Ext._02.Title"/>
    <w:basedOn w:val="NPSExt01CHAPTER"/>
    <w:next w:val="NPSExt03Clause"/>
    <w:link w:val="NPSExt02Title0"/>
    <w:qFormat/>
    <w:rsid w:val="00476750"/>
    <w:pPr>
      <w:numPr>
        <w:numId w:val="2"/>
      </w:numPr>
      <w:spacing w:before="120" w:after="120"/>
      <w:jc w:val="both"/>
      <w:outlineLvl w:val="1"/>
    </w:pPr>
    <w:rPr>
      <w:caps w:val="0"/>
      <w:smallCaps/>
      <w:sz w:val="24"/>
    </w:rPr>
  </w:style>
  <w:style w:type="paragraph" w:customStyle="1" w:styleId="NPSExt03Clause">
    <w:name w:val="NPS_Ext._03.Clause"/>
    <w:basedOn w:val="NPSExt02Title"/>
    <w:link w:val="NPSExt03Clause0"/>
    <w:qFormat/>
    <w:rsid w:val="00E102C6"/>
    <w:pPr>
      <w:numPr>
        <w:ilvl w:val="1"/>
      </w:numPr>
      <w:outlineLvl w:val="3"/>
    </w:pPr>
    <w:rPr>
      <w:b w:val="0"/>
      <w:smallCaps w:val="0"/>
    </w:rPr>
  </w:style>
  <w:style w:type="paragraph" w:customStyle="1" w:styleId="NPSExt04Subclauselvl1">
    <w:name w:val="NPS_Ext._04.Subclause (lvl 1)"/>
    <w:basedOn w:val="NPSExt03Clause"/>
    <w:link w:val="NPSExt04Subclauselvl10"/>
    <w:qFormat/>
    <w:rsid w:val="00E102C6"/>
    <w:pPr>
      <w:keepNext w:val="0"/>
      <w:keepLines w:val="0"/>
      <w:numPr>
        <w:ilvl w:val="2"/>
      </w:numPr>
      <w:outlineLvl w:val="9"/>
    </w:pPr>
  </w:style>
  <w:style w:type="paragraph" w:customStyle="1" w:styleId="NPSExt05Subclauselvl2">
    <w:name w:val="NPS_Ext._05.Subclause (lvl 2)"/>
    <w:basedOn w:val="NPSExt04Subclauselvl1"/>
    <w:link w:val="NPSExt05Subclauselvl20"/>
    <w:qFormat/>
    <w:rsid w:val="002D0D63"/>
    <w:pPr>
      <w:numPr>
        <w:ilvl w:val="3"/>
      </w:numPr>
    </w:pPr>
  </w:style>
  <w:style w:type="paragraph" w:customStyle="1" w:styleId="NPSExt06Subclauselvl3">
    <w:name w:val="NPS_Ext._06.Subclause (lvl 3)"/>
    <w:basedOn w:val="NPSExt05Subclauselvl2"/>
    <w:link w:val="NPSExt06Subclauselvl30"/>
    <w:qFormat/>
    <w:rsid w:val="002D0D63"/>
    <w:pPr>
      <w:numPr>
        <w:ilvl w:val="4"/>
      </w:numPr>
    </w:pPr>
  </w:style>
  <w:style w:type="paragraph" w:customStyle="1" w:styleId="NPSExt07Subclauselvl4">
    <w:name w:val="NPS_Ext._07.Subclause (lvl 4)"/>
    <w:basedOn w:val="NPSExt06Subclauselvl3"/>
    <w:link w:val="NPSExt07Subclauselvl40"/>
    <w:qFormat/>
    <w:rsid w:val="002D0D63"/>
    <w:pPr>
      <w:numPr>
        <w:ilvl w:val="5"/>
      </w:numPr>
    </w:pPr>
  </w:style>
  <w:style w:type="paragraph" w:customStyle="1" w:styleId="NPSExt08Subclauselvl5">
    <w:name w:val="NPS_Ext._08.Subclause (lvl 5)"/>
    <w:basedOn w:val="NPSExt07Subclauselvl4"/>
    <w:link w:val="NPSExt08Subclauselvl50"/>
    <w:qFormat/>
    <w:rsid w:val="002D0D63"/>
    <w:pPr>
      <w:numPr>
        <w:ilvl w:val="6"/>
      </w:numPr>
    </w:pPr>
  </w:style>
  <w:style w:type="paragraph" w:customStyle="1" w:styleId="NPSExt09Subclauselvl6">
    <w:name w:val="NPS_Ext._09.Subclause (lvl 6)"/>
    <w:basedOn w:val="NPSExt08Subclauselvl5"/>
    <w:link w:val="NPSExt09Subclauselvl60"/>
    <w:qFormat/>
    <w:rsid w:val="002D0D63"/>
    <w:pPr>
      <w:numPr>
        <w:ilvl w:val="7"/>
      </w:numPr>
    </w:pPr>
  </w:style>
  <w:style w:type="paragraph" w:customStyle="1" w:styleId="NPSExt10Subclauselvl7max">
    <w:name w:val="NPS_Ext._10.Subclause (lvl 7 max)"/>
    <w:basedOn w:val="NPSExt09Subclauselvl6"/>
    <w:qFormat/>
    <w:rsid w:val="002D0D63"/>
    <w:pPr>
      <w:numPr>
        <w:ilvl w:val="8"/>
      </w:numPr>
    </w:pPr>
  </w:style>
  <w:style w:type="character" w:customStyle="1" w:styleId="NPSExt00HEADLINE0">
    <w:name w:val="NPS_Ext._00_HEADLINE Знак"/>
    <w:basedOn w:val="a1"/>
    <w:link w:val="NPSExt00HEADLINE"/>
    <w:rsid w:val="002D0D63"/>
    <w:rPr>
      <w:rFonts w:ascii="Verdana" w:hAnsi="Verdana"/>
      <w:b/>
      <w:caps/>
      <w:sz w:val="28"/>
    </w:rPr>
  </w:style>
  <w:style w:type="character" w:customStyle="1" w:styleId="NPSExt01CHAPTER0">
    <w:name w:val="NPS_Ext._01.CHAPTER Знак"/>
    <w:basedOn w:val="NPSExt00HEADLINE0"/>
    <w:link w:val="NPSExt01CHAPTER"/>
    <w:rsid w:val="002D0D63"/>
    <w:rPr>
      <w:rFonts w:ascii="Verdana" w:hAnsi="Verdana"/>
      <w:b/>
      <w:caps/>
      <w:sz w:val="28"/>
    </w:rPr>
  </w:style>
  <w:style w:type="character" w:customStyle="1" w:styleId="NPSExt02Title0">
    <w:name w:val="NPS_Ext._02.Title Знак"/>
    <w:basedOn w:val="NPSExt01CHAPTER0"/>
    <w:link w:val="NPSExt02Title"/>
    <w:rsid w:val="00476750"/>
    <w:rPr>
      <w:rFonts w:ascii="Verdana" w:hAnsi="Verdana"/>
      <w:b/>
      <w:caps w:val="0"/>
      <w:smallCaps/>
      <w:sz w:val="24"/>
    </w:rPr>
  </w:style>
  <w:style w:type="character" w:customStyle="1" w:styleId="NPSExt03Clause0">
    <w:name w:val="NPS_Ext._03.Clause Знак"/>
    <w:basedOn w:val="NPSExt02Title0"/>
    <w:link w:val="NPSExt03Clause"/>
    <w:rsid w:val="00E102C6"/>
    <w:rPr>
      <w:rFonts w:ascii="Verdana" w:hAnsi="Verdana"/>
      <w:b w:val="0"/>
      <w:caps w:val="0"/>
      <w:smallCaps w:val="0"/>
      <w:sz w:val="24"/>
    </w:rPr>
  </w:style>
  <w:style w:type="character" w:customStyle="1" w:styleId="NPSExt04Subclauselvl10">
    <w:name w:val="NPS_Ext._04.Subclause (lvl 1) Знак"/>
    <w:basedOn w:val="NPSExt03Clause0"/>
    <w:link w:val="NPSExt04Subclauselvl1"/>
    <w:rsid w:val="00E102C6"/>
    <w:rPr>
      <w:rFonts w:ascii="Verdana" w:hAnsi="Verdana"/>
      <w:b w:val="0"/>
      <w:caps w:val="0"/>
      <w:smallCaps w:val="0"/>
      <w:sz w:val="24"/>
    </w:rPr>
  </w:style>
  <w:style w:type="character" w:customStyle="1" w:styleId="NPSExt05Subclauselvl20">
    <w:name w:val="NPS_Ext._05.Subclause (lvl 2) Знак"/>
    <w:basedOn w:val="NPSExt04Subclauselvl10"/>
    <w:link w:val="NPSExt05Subclauselvl2"/>
    <w:rsid w:val="002D0D63"/>
    <w:rPr>
      <w:rFonts w:ascii="Verdana" w:hAnsi="Verdana"/>
      <w:b w:val="0"/>
      <w:caps w:val="0"/>
      <w:smallCaps w:val="0"/>
      <w:sz w:val="24"/>
    </w:rPr>
  </w:style>
  <w:style w:type="character" w:customStyle="1" w:styleId="NPSExt06Subclauselvl30">
    <w:name w:val="NPS_Ext._06.Subclause (lvl 3) Знак"/>
    <w:basedOn w:val="NPSExt05Subclauselvl20"/>
    <w:link w:val="NPSExt06Subclauselvl3"/>
    <w:rsid w:val="002D0D63"/>
    <w:rPr>
      <w:rFonts w:ascii="Verdana" w:hAnsi="Verdana"/>
      <w:b w:val="0"/>
      <w:caps w:val="0"/>
      <w:smallCaps w:val="0"/>
      <w:sz w:val="24"/>
    </w:rPr>
  </w:style>
  <w:style w:type="character" w:customStyle="1" w:styleId="NPSExt07Subclauselvl40">
    <w:name w:val="NPS_Ext._07.Subclause (lvl 4) Знак"/>
    <w:basedOn w:val="NPSExt06Subclauselvl30"/>
    <w:link w:val="NPSExt07Subclauselvl4"/>
    <w:rsid w:val="002D0D63"/>
    <w:rPr>
      <w:rFonts w:ascii="Verdana" w:hAnsi="Verdana"/>
      <w:b w:val="0"/>
      <w:caps w:val="0"/>
      <w:smallCaps w:val="0"/>
      <w:sz w:val="24"/>
    </w:rPr>
  </w:style>
  <w:style w:type="character" w:customStyle="1" w:styleId="NPSExt08Subclauselvl50">
    <w:name w:val="NPS_Ext._08.Subclause (lvl 5) Знак"/>
    <w:basedOn w:val="NPSExt07Subclauselvl40"/>
    <w:link w:val="NPSExt08Subclauselvl5"/>
    <w:rsid w:val="002D0D63"/>
    <w:rPr>
      <w:rFonts w:ascii="Verdana" w:hAnsi="Verdana"/>
      <w:b w:val="0"/>
      <w:caps w:val="0"/>
      <w:smallCaps w:val="0"/>
      <w:sz w:val="24"/>
    </w:rPr>
  </w:style>
  <w:style w:type="character" w:customStyle="1" w:styleId="NPSExt09Subclauselvl60">
    <w:name w:val="NPS_Ext._09.Subclause (lvl 6) Знак"/>
    <w:basedOn w:val="NPSExt08Subclauselvl50"/>
    <w:link w:val="NPSExt09Subclauselvl6"/>
    <w:rsid w:val="002D0D63"/>
    <w:rPr>
      <w:rFonts w:ascii="Verdana" w:hAnsi="Verdana"/>
      <w:b w:val="0"/>
      <w:caps w:val="0"/>
      <w:smallCaps w:val="0"/>
      <w:sz w:val="24"/>
    </w:rPr>
  </w:style>
  <w:style w:type="paragraph" w:customStyle="1" w:styleId="NPSExtSubtitle">
    <w:name w:val="NPS_Ext._Subtitle"/>
    <w:next w:val="NPSExt03Clause"/>
    <w:qFormat/>
    <w:rsid w:val="002D0D63"/>
    <w:pPr>
      <w:spacing w:before="120" w:after="120" w:line="240" w:lineRule="auto"/>
      <w:jc w:val="both"/>
      <w:outlineLvl w:val="2"/>
    </w:pPr>
    <w:rPr>
      <w:rFonts w:ascii="Verdana" w:hAnsi="Verdana"/>
      <w:b/>
      <w:i/>
      <w:sz w:val="24"/>
    </w:rPr>
  </w:style>
  <w:style w:type="paragraph" w:customStyle="1" w:styleId="NPSExtRegular">
    <w:name w:val="NPS_Ext._Regular"/>
    <w:qFormat/>
    <w:rsid w:val="002D0D63"/>
    <w:pPr>
      <w:spacing w:before="120" w:after="120" w:line="240" w:lineRule="auto"/>
      <w:ind w:left="709"/>
      <w:jc w:val="both"/>
    </w:pPr>
    <w:rPr>
      <w:rFonts w:ascii="Verdana" w:hAnsi="Verdana"/>
      <w:sz w:val="24"/>
    </w:rPr>
  </w:style>
  <w:style w:type="character" w:customStyle="1" w:styleId="11">
    <w:name w:val="Заголовок 1 Знак"/>
    <w:basedOn w:val="a1"/>
    <w:link w:val="1"/>
    <w:uiPriority w:val="9"/>
    <w:rsid w:val="008107BD"/>
    <w:rPr>
      <w:rFonts w:ascii="Arial" w:eastAsiaTheme="majorEastAsia" w:hAnsi="Arial" w:cstheme="majorBidi"/>
      <w:b/>
      <w:color w:val="2F5496" w:themeColor="accent1" w:themeShade="BF"/>
      <w:sz w:val="32"/>
      <w:szCs w:val="32"/>
    </w:rPr>
  </w:style>
  <w:style w:type="paragraph" w:styleId="a4">
    <w:name w:val="TOC Heading"/>
    <w:basedOn w:val="1"/>
    <w:next w:val="a0"/>
    <w:uiPriority w:val="39"/>
    <w:unhideWhenUsed/>
    <w:qFormat/>
    <w:rsid w:val="009F53A1"/>
    <w:pPr>
      <w:outlineLvl w:val="9"/>
    </w:pPr>
    <w:rPr>
      <w:lang w:eastAsia="ru-RU"/>
    </w:rPr>
  </w:style>
  <w:style w:type="paragraph" w:styleId="12">
    <w:name w:val="toc 1"/>
    <w:basedOn w:val="a0"/>
    <w:next w:val="a0"/>
    <w:autoRedefine/>
    <w:uiPriority w:val="39"/>
    <w:unhideWhenUsed/>
    <w:rsid w:val="007F762A"/>
    <w:pPr>
      <w:tabs>
        <w:tab w:val="right" w:leader="dot" w:pos="10206"/>
      </w:tabs>
      <w:spacing w:before="120" w:after="120" w:line="240" w:lineRule="auto"/>
      <w:ind w:left="280" w:hanging="280"/>
    </w:pPr>
  </w:style>
  <w:style w:type="paragraph" w:styleId="21">
    <w:name w:val="toc 2"/>
    <w:basedOn w:val="a0"/>
    <w:next w:val="a0"/>
    <w:autoRedefine/>
    <w:uiPriority w:val="39"/>
    <w:unhideWhenUsed/>
    <w:rsid w:val="009F53A1"/>
    <w:pPr>
      <w:spacing w:after="100"/>
      <w:ind w:left="220"/>
    </w:pPr>
  </w:style>
  <w:style w:type="paragraph" w:styleId="31">
    <w:name w:val="toc 3"/>
    <w:basedOn w:val="a0"/>
    <w:next w:val="a0"/>
    <w:autoRedefine/>
    <w:uiPriority w:val="39"/>
    <w:unhideWhenUsed/>
    <w:rsid w:val="009F53A1"/>
    <w:pPr>
      <w:spacing w:after="100"/>
      <w:ind w:left="440"/>
    </w:pPr>
  </w:style>
  <w:style w:type="character" w:styleId="a5">
    <w:name w:val="Hyperlink"/>
    <w:basedOn w:val="a1"/>
    <w:uiPriority w:val="99"/>
    <w:unhideWhenUsed/>
    <w:rsid w:val="009F53A1"/>
    <w:rPr>
      <w:color w:val="0563C1" w:themeColor="hyperlink"/>
      <w:u w:val="single"/>
    </w:rPr>
  </w:style>
  <w:style w:type="paragraph" w:customStyle="1" w:styleId="NPSExtPreamble1">
    <w:name w:val="NPS_Ext._Preamble 1"/>
    <w:qFormat/>
    <w:rsid w:val="002D0D63"/>
    <w:pPr>
      <w:keepLines/>
      <w:numPr>
        <w:numId w:val="3"/>
      </w:numPr>
      <w:spacing w:before="240" w:after="240"/>
      <w:ind w:left="709" w:hanging="709"/>
      <w:jc w:val="both"/>
    </w:pPr>
    <w:rPr>
      <w:rFonts w:ascii="Verdana" w:hAnsi="Verdana"/>
      <w:sz w:val="24"/>
    </w:rPr>
  </w:style>
  <w:style w:type="paragraph" w:customStyle="1" w:styleId="NPSExtPreamble2">
    <w:name w:val="NPS_Ext._Preamble 2"/>
    <w:basedOn w:val="NPSExtPreamble1"/>
    <w:qFormat/>
    <w:rsid w:val="00996FEB"/>
    <w:pPr>
      <w:numPr>
        <w:numId w:val="4"/>
      </w:numPr>
      <w:ind w:left="709" w:hanging="709"/>
    </w:pPr>
  </w:style>
  <w:style w:type="paragraph" w:styleId="a6">
    <w:name w:val="List Paragraph"/>
    <w:aliases w:val="Нумерованый список,List Paragraph1,ARIAL"/>
    <w:basedOn w:val="a0"/>
    <w:link w:val="a7"/>
    <w:uiPriority w:val="34"/>
    <w:qFormat/>
    <w:rsid w:val="0016407C"/>
    <w:pPr>
      <w:ind w:left="720"/>
      <w:contextualSpacing/>
    </w:pPr>
  </w:style>
  <w:style w:type="table" w:styleId="a8">
    <w:name w:val="Table Grid"/>
    <w:basedOn w:val="a2"/>
    <w:uiPriority w:val="39"/>
    <w:rsid w:val="00C97E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0"/>
    <w:link w:val="aa"/>
    <w:uiPriority w:val="99"/>
    <w:unhideWhenUsed/>
    <w:rsid w:val="00C97E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1"/>
    <w:link w:val="a9"/>
    <w:uiPriority w:val="99"/>
    <w:rsid w:val="00C97EFD"/>
    <w:rPr>
      <w:rFonts w:ascii="Montserrat" w:hAnsi="Montserrat"/>
      <w:sz w:val="24"/>
    </w:rPr>
  </w:style>
  <w:style w:type="paragraph" w:styleId="ab">
    <w:name w:val="footer"/>
    <w:basedOn w:val="a0"/>
    <w:link w:val="ac"/>
    <w:uiPriority w:val="99"/>
    <w:unhideWhenUsed/>
    <w:rsid w:val="00C97E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1"/>
    <w:link w:val="ab"/>
    <w:uiPriority w:val="99"/>
    <w:rsid w:val="00C97EFD"/>
    <w:rPr>
      <w:rFonts w:ascii="Montserrat" w:hAnsi="Montserrat"/>
      <w:sz w:val="24"/>
    </w:rPr>
  </w:style>
  <w:style w:type="paragraph" w:styleId="ad">
    <w:name w:val="Normal (Web)"/>
    <w:basedOn w:val="a0"/>
    <w:uiPriority w:val="99"/>
    <w:unhideWhenUsed/>
    <w:rsid w:val="002577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7">
    <w:name w:val="Абзац списка Знак"/>
    <w:aliases w:val="Нумерованый список Знак,List Paragraph1 Знак,ARIAL Знак"/>
    <w:link w:val="a6"/>
    <w:uiPriority w:val="34"/>
    <w:locked/>
    <w:rsid w:val="00257714"/>
    <w:rPr>
      <w:rFonts w:ascii="Montserrat" w:hAnsi="Montserrat"/>
      <w:sz w:val="24"/>
    </w:rPr>
  </w:style>
  <w:style w:type="character" w:styleId="ae">
    <w:name w:val="annotation reference"/>
    <w:basedOn w:val="a1"/>
    <w:unhideWhenUsed/>
    <w:rsid w:val="00257714"/>
    <w:rPr>
      <w:sz w:val="16"/>
      <w:szCs w:val="16"/>
    </w:rPr>
  </w:style>
  <w:style w:type="paragraph" w:styleId="af">
    <w:name w:val="annotation text"/>
    <w:basedOn w:val="a0"/>
    <w:link w:val="af0"/>
    <w:unhideWhenUsed/>
    <w:rsid w:val="00257714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1"/>
    <w:link w:val="af"/>
    <w:rsid w:val="00257714"/>
    <w:rPr>
      <w:rFonts w:ascii="Montserrat" w:hAnsi="Montserrat"/>
      <w:sz w:val="20"/>
      <w:szCs w:val="20"/>
    </w:rPr>
  </w:style>
  <w:style w:type="paragraph" w:styleId="af1">
    <w:name w:val="footnote text"/>
    <w:basedOn w:val="a0"/>
    <w:link w:val="af2"/>
    <w:uiPriority w:val="99"/>
    <w:unhideWhenUsed/>
    <w:rsid w:val="00257714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1"/>
    <w:link w:val="af1"/>
    <w:uiPriority w:val="99"/>
    <w:rsid w:val="00257714"/>
    <w:rPr>
      <w:rFonts w:ascii="Montserrat" w:hAnsi="Montserrat"/>
      <w:sz w:val="20"/>
      <w:szCs w:val="20"/>
    </w:rPr>
  </w:style>
  <w:style w:type="character" w:styleId="af3">
    <w:name w:val="footnote reference"/>
    <w:basedOn w:val="a1"/>
    <w:uiPriority w:val="99"/>
    <w:semiHidden/>
    <w:unhideWhenUsed/>
    <w:rsid w:val="00257714"/>
    <w:rPr>
      <w:vertAlign w:val="superscript"/>
    </w:rPr>
  </w:style>
  <w:style w:type="paragraph" w:styleId="af4">
    <w:name w:val="annotation subject"/>
    <w:basedOn w:val="af"/>
    <w:next w:val="af"/>
    <w:link w:val="af5"/>
    <w:uiPriority w:val="99"/>
    <w:semiHidden/>
    <w:unhideWhenUsed/>
    <w:rsid w:val="00DE26D4"/>
    <w:rPr>
      <w:b/>
      <w:bCs/>
    </w:rPr>
  </w:style>
  <w:style w:type="character" w:customStyle="1" w:styleId="af5">
    <w:name w:val="Тема примечания Знак"/>
    <w:basedOn w:val="af0"/>
    <w:link w:val="af4"/>
    <w:uiPriority w:val="99"/>
    <w:semiHidden/>
    <w:rsid w:val="00DE26D4"/>
    <w:rPr>
      <w:rFonts w:ascii="Montserrat" w:hAnsi="Montserrat"/>
      <w:b/>
      <w:bCs/>
      <w:sz w:val="20"/>
      <w:szCs w:val="20"/>
    </w:rPr>
  </w:style>
  <w:style w:type="paragraph" w:customStyle="1" w:styleId="10">
    <w:name w:val="Стиль1"/>
    <w:basedOn w:val="1"/>
    <w:link w:val="13"/>
    <w:qFormat/>
    <w:rsid w:val="00EA46B9"/>
    <w:pPr>
      <w:keepNext w:val="0"/>
      <w:keepLines w:val="0"/>
      <w:widowControl w:val="0"/>
      <w:numPr>
        <w:numId w:val="5"/>
      </w:numPr>
      <w:tabs>
        <w:tab w:val="left" w:pos="1142"/>
      </w:tabs>
      <w:autoSpaceDE w:val="0"/>
      <w:autoSpaceDN w:val="0"/>
      <w:spacing w:after="360" w:line="240" w:lineRule="auto"/>
    </w:pPr>
    <w:rPr>
      <w:rFonts w:cs="Arial"/>
      <w:color w:val="00517D"/>
    </w:rPr>
  </w:style>
  <w:style w:type="character" w:customStyle="1" w:styleId="13">
    <w:name w:val="Стиль1 Знак"/>
    <w:basedOn w:val="11"/>
    <w:link w:val="10"/>
    <w:rsid w:val="00EA46B9"/>
    <w:rPr>
      <w:rFonts w:ascii="Arial" w:eastAsiaTheme="majorEastAsia" w:hAnsi="Arial" w:cs="Arial"/>
      <w:b/>
      <w:color w:val="00517D"/>
      <w:sz w:val="32"/>
      <w:szCs w:val="32"/>
    </w:rPr>
  </w:style>
  <w:style w:type="paragraph" w:styleId="af6">
    <w:name w:val="Revision"/>
    <w:hidden/>
    <w:uiPriority w:val="99"/>
    <w:semiHidden/>
    <w:rsid w:val="00F33B7F"/>
    <w:pPr>
      <w:spacing w:after="0" w:line="240" w:lineRule="auto"/>
    </w:pPr>
    <w:rPr>
      <w:rFonts w:ascii="Montserrat" w:hAnsi="Montserrat"/>
      <w:sz w:val="24"/>
    </w:rPr>
  </w:style>
  <w:style w:type="paragraph" w:customStyle="1" w:styleId="pboth">
    <w:name w:val="pboth"/>
    <w:basedOn w:val="a0"/>
    <w:rsid w:val="00392D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pcenter">
    <w:name w:val="pcenter"/>
    <w:basedOn w:val="a0"/>
    <w:rsid w:val="003A15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30">
    <w:name w:val="Заголовок 3 Знак"/>
    <w:basedOn w:val="a1"/>
    <w:link w:val="3"/>
    <w:uiPriority w:val="9"/>
    <w:rsid w:val="005D4261"/>
    <w:rPr>
      <w:rFonts w:ascii="Arial" w:eastAsia="Times New Roman" w:hAnsi="Arial" w:cs="Times New Roman"/>
      <w:bCs/>
      <w:color w:val="2F5496" w:themeColor="accent1" w:themeShade="BF"/>
      <w:sz w:val="24"/>
      <w:szCs w:val="27"/>
      <w:lang w:eastAsia="ru-RU"/>
    </w:rPr>
  </w:style>
  <w:style w:type="character" w:styleId="af7">
    <w:name w:val="Placeholder Text"/>
    <w:basedOn w:val="a1"/>
    <w:uiPriority w:val="99"/>
    <w:semiHidden/>
    <w:rsid w:val="0063122C"/>
    <w:rPr>
      <w:color w:val="666666"/>
    </w:rPr>
  </w:style>
  <w:style w:type="table" w:customStyle="1" w:styleId="14">
    <w:name w:val="Сетка таблицы1"/>
    <w:basedOn w:val="a2"/>
    <w:next w:val="a8"/>
    <w:uiPriority w:val="39"/>
    <w:rsid w:val="009C5FC1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B60984"/>
    <w:pPr>
      <w:widowControl w:val="0"/>
      <w:autoSpaceDE w:val="0"/>
      <w:autoSpaceDN w:val="0"/>
      <w:spacing w:after="0" w:line="240" w:lineRule="auto"/>
    </w:pPr>
    <w:rPr>
      <w:rFonts w:ascii="Arial" w:eastAsia="Yu Mincho" w:hAnsi="Arial" w:cs="Arial"/>
      <w:kern w:val="2"/>
      <w:sz w:val="20"/>
      <w:lang w:eastAsia="ru-RU"/>
    </w:rPr>
  </w:style>
  <w:style w:type="character" w:styleId="af8">
    <w:name w:val="Strong"/>
    <w:basedOn w:val="a1"/>
    <w:uiPriority w:val="22"/>
    <w:qFormat/>
    <w:rsid w:val="00657B6B"/>
    <w:rPr>
      <w:b/>
      <w:bCs/>
    </w:rPr>
  </w:style>
  <w:style w:type="character" w:styleId="af9">
    <w:name w:val="Unresolved Mention"/>
    <w:basedOn w:val="a1"/>
    <w:uiPriority w:val="99"/>
    <w:semiHidden/>
    <w:unhideWhenUsed/>
    <w:rsid w:val="00A76C28"/>
    <w:rPr>
      <w:color w:val="605E5C"/>
      <w:shd w:val="clear" w:color="auto" w:fill="E1DFDD"/>
    </w:rPr>
  </w:style>
  <w:style w:type="paragraph" w:styleId="a">
    <w:name w:val="List Bullet"/>
    <w:basedOn w:val="a0"/>
    <w:uiPriority w:val="99"/>
    <w:unhideWhenUsed/>
    <w:rsid w:val="00AB2DAF"/>
    <w:pPr>
      <w:numPr>
        <w:numId w:val="6"/>
      </w:numPr>
      <w:contextualSpacing/>
    </w:pPr>
  </w:style>
  <w:style w:type="paragraph" w:styleId="afa">
    <w:name w:val="caption"/>
    <w:basedOn w:val="a0"/>
    <w:qFormat/>
    <w:rsid w:val="007305B1"/>
    <w:pPr>
      <w:spacing w:before="100" w:beforeAutospacing="1" w:after="100" w:afterAutospacing="1" w:line="240" w:lineRule="auto"/>
    </w:pPr>
    <w:rPr>
      <w:rFonts w:eastAsia="Calibri" w:cs="Times New Roman"/>
      <w:szCs w:val="24"/>
      <w:lang w:eastAsia="ru-RU"/>
    </w:rPr>
  </w:style>
  <w:style w:type="paragraph" w:customStyle="1" w:styleId="S1">
    <w:name w:val="S_Заголовок1_Прил_СписокН"/>
    <w:basedOn w:val="a0"/>
    <w:next w:val="a0"/>
    <w:rsid w:val="007305B1"/>
    <w:pPr>
      <w:keepNext/>
      <w:pageBreakBefore/>
      <w:numPr>
        <w:numId w:val="7"/>
      </w:numPr>
      <w:spacing w:after="0" w:line="240" w:lineRule="auto"/>
      <w:outlineLvl w:val="1"/>
    </w:pPr>
    <w:rPr>
      <w:rFonts w:eastAsia="Times New Roman" w:cs="Times New Roman"/>
      <w:b/>
      <w:caps/>
      <w:szCs w:val="24"/>
      <w:lang w:eastAsia="ru-RU"/>
    </w:rPr>
  </w:style>
  <w:style w:type="paragraph" w:customStyle="1" w:styleId="S2">
    <w:name w:val="S_Заголовок2_Прил_СписокН"/>
    <w:basedOn w:val="a0"/>
    <w:next w:val="a0"/>
    <w:rsid w:val="007305B1"/>
    <w:pPr>
      <w:keepNext/>
      <w:keepLines/>
      <w:widowControl w:val="0"/>
      <w:numPr>
        <w:ilvl w:val="2"/>
        <w:numId w:val="7"/>
      </w:numPr>
      <w:tabs>
        <w:tab w:val="left" w:pos="720"/>
      </w:tabs>
      <w:spacing w:after="0" w:line="240" w:lineRule="auto"/>
      <w:outlineLvl w:val="2"/>
    </w:pPr>
    <w:rPr>
      <w:rFonts w:eastAsia="Times New Roman" w:cs="Times New Roman"/>
      <w:b/>
      <w:caps/>
      <w:szCs w:val="20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8107BD"/>
    <w:rPr>
      <w:rFonts w:ascii="Arial" w:eastAsiaTheme="majorEastAsia" w:hAnsi="Arial" w:cstheme="majorBidi"/>
      <w:b/>
      <w:color w:val="2F5496" w:themeColor="accent1" w:themeShade="BF"/>
      <w:sz w:val="24"/>
      <w:szCs w:val="26"/>
    </w:rPr>
  </w:style>
  <w:style w:type="character" w:customStyle="1" w:styleId="40">
    <w:name w:val="Заголовок 4 Знак"/>
    <w:basedOn w:val="a1"/>
    <w:link w:val="4"/>
    <w:uiPriority w:val="9"/>
    <w:semiHidden/>
    <w:rsid w:val="00064406"/>
    <w:rPr>
      <w:rFonts w:asciiTheme="majorHAnsi" w:eastAsiaTheme="majorEastAsia" w:hAnsiTheme="majorHAnsi" w:cstheme="majorBidi"/>
      <w:i/>
      <w:iCs/>
      <w:color w:val="2F5496" w:themeColor="accent1" w:themeShade="BF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96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1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7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7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7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0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803192">
          <w:marLeft w:val="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89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5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93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8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1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6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0182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30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9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9716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82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6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2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4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0760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82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2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4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03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4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7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9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5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1675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6087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66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4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1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7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3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0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09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18575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80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6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6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oleObject" Target="embeddings/oleObject1.bin"/><Relationship Id="rId18" Type="http://schemas.openxmlformats.org/officeDocument/2006/relationships/image" Target="media/image6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9.jp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3.bin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header" Target="header3.xml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188196-536F-4373-B6EA-1C4CCA4CAC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504</Words>
  <Characters>2878</Characters>
  <Application>Microsoft Office Word</Application>
  <DocSecurity>0</DocSecurity>
  <Lines>23</Lines>
  <Paragraphs>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Гончаренко Марина Валерьевна</dc:creator>
  <cp:keywords/>
  <dc:description/>
  <cp:lastModifiedBy>Ольга Кузьмина</cp:lastModifiedBy>
  <cp:revision>2</cp:revision>
  <cp:lastPrinted>2024-08-29T10:57:00Z</cp:lastPrinted>
  <dcterms:created xsi:type="dcterms:W3CDTF">2026-07-22T12:16:00Z</dcterms:created>
  <dcterms:modified xsi:type="dcterms:W3CDTF">2026-07-22T12:16:00Z</dcterms:modified>
</cp:coreProperties>
</file>